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9B" w:rsidRPr="00942BCD" w:rsidRDefault="0068369B" w:rsidP="00D35423">
      <w:pPr>
        <w:jc w:val="both"/>
        <w:rPr>
          <w:rFonts w:cs="Tahoma"/>
          <w:b/>
          <w:szCs w:val="21"/>
        </w:rPr>
      </w:pPr>
    </w:p>
    <w:p w:rsidR="0068369B" w:rsidRPr="00942BCD" w:rsidRDefault="0068369B" w:rsidP="00D35423">
      <w:pPr>
        <w:jc w:val="both"/>
        <w:rPr>
          <w:rFonts w:cs="Tahoma"/>
          <w:b/>
          <w:szCs w:val="21"/>
        </w:rPr>
      </w:pPr>
    </w:p>
    <w:p w:rsidR="0068369B" w:rsidRPr="00942BCD" w:rsidRDefault="0068369B" w:rsidP="00D35423">
      <w:pPr>
        <w:jc w:val="both"/>
        <w:rPr>
          <w:rFonts w:cs="Tahoma"/>
          <w:b/>
          <w:szCs w:val="21"/>
        </w:rPr>
      </w:pPr>
    </w:p>
    <w:p w:rsidR="0068369B" w:rsidRPr="00942BCD" w:rsidRDefault="0068369B" w:rsidP="00D35423">
      <w:pPr>
        <w:jc w:val="both"/>
        <w:rPr>
          <w:rFonts w:cs="Tahoma"/>
          <w:b/>
          <w:szCs w:val="21"/>
        </w:rPr>
      </w:pPr>
    </w:p>
    <w:p w:rsidR="0068369B" w:rsidRPr="00942BCD" w:rsidRDefault="0068369B" w:rsidP="00D35423">
      <w:pPr>
        <w:jc w:val="both"/>
        <w:rPr>
          <w:rFonts w:cs="Tahoma"/>
          <w:b/>
          <w:szCs w:val="21"/>
        </w:rPr>
      </w:pPr>
    </w:p>
    <w:p w:rsidR="0068369B" w:rsidRPr="00942BCD" w:rsidRDefault="0068369B" w:rsidP="00D35423">
      <w:pPr>
        <w:jc w:val="both"/>
        <w:rPr>
          <w:rFonts w:cs="Tahoma"/>
          <w:b/>
          <w:szCs w:val="21"/>
        </w:rPr>
      </w:pPr>
    </w:p>
    <w:p w:rsidR="0068369B" w:rsidRPr="00942BCD" w:rsidRDefault="0068369B" w:rsidP="00D35423">
      <w:pPr>
        <w:jc w:val="both"/>
        <w:rPr>
          <w:rFonts w:cs="Tahoma"/>
          <w:b/>
          <w:szCs w:val="21"/>
        </w:rPr>
      </w:pPr>
    </w:p>
    <w:p w:rsidR="0068369B" w:rsidRPr="00942BCD" w:rsidRDefault="0068369B" w:rsidP="00D35423">
      <w:pPr>
        <w:jc w:val="both"/>
        <w:rPr>
          <w:rFonts w:cs="Tahoma"/>
          <w:b/>
          <w:szCs w:val="21"/>
        </w:rPr>
      </w:pPr>
    </w:p>
    <w:p w:rsidR="0068369B" w:rsidRPr="00942BCD" w:rsidRDefault="0068369B" w:rsidP="00D35423">
      <w:pPr>
        <w:jc w:val="both"/>
        <w:rPr>
          <w:rFonts w:cs="Tahoma"/>
          <w:b/>
          <w:szCs w:val="21"/>
        </w:rPr>
      </w:pPr>
    </w:p>
    <w:p w:rsidR="0068369B" w:rsidRPr="00942BCD" w:rsidRDefault="0068369B" w:rsidP="00D35423">
      <w:pPr>
        <w:jc w:val="both"/>
        <w:rPr>
          <w:rFonts w:cs="Tahoma"/>
          <w:b/>
          <w:szCs w:val="21"/>
        </w:rPr>
      </w:pPr>
    </w:p>
    <w:p w:rsidR="0068369B" w:rsidRPr="0054659B" w:rsidRDefault="0068369B" w:rsidP="00D35423">
      <w:pPr>
        <w:jc w:val="both"/>
        <w:rPr>
          <w:rFonts w:cs="Tahoma"/>
          <w:b/>
          <w:sz w:val="32"/>
          <w:szCs w:val="32"/>
        </w:rPr>
      </w:pPr>
      <w:r w:rsidRPr="0054659B">
        <w:rPr>
          <w:rFonts w:cs="Tahoma"/>
          <w:b/>
          <w:sz w:val="32"/>
          <w:szCs w:val="32"/>
        </w:rPr>
        <w:t>ÁLTALÁNOS SZERZŐDÉSI FELTÉTELEK</w:t>
      </w:r>
    </w:p>
    <w:p w:rsidR="00360599" w:rsidRPr="0054659B" w:rsidRDefault="00360599" w:rsidP="00D35423">
      <w:pPr>
        <w:jc w:val="both"/>
        <w:rPr>
          <w:rFonts w:cs="Tahoma"/>
          <w:b/>
          <w:szCs w:val="21"/>
        </w:rPr>
      </w:pPr>
    </w:p>
    <w:p w:rsidR="00360599" w:rsidRPr="0054659B" w:rsidRDefault="0090151F" w:rsidP="00D35423">
      <w:pPr>
        <w:jc w:val="both"/>
        <w:rPr>
          <w:rFonts w:cs="Tahoma"/>
          <w:bCs/>
          <w:szCs w:val="21"/>
        </w:rPr>
      </w:pPr>
      <w:r w:rsidRPr="0054659B">
        <w:rPr>
          <w:rFonts w:cs="Tahoma"/>
          <w:bCs/>
          <w:szCs w:val="21"/>
        </w:rPr>
        <w:t>a</w:t>
      </w:r>
    </w:p>
    <w:p w:rsidR="00360599" w:rsidRPr="0054659B" w:rsidRDefault="0090151F" w:rsidP="00D35423">
      <w:pPr>
        <w:jc w:val="both"/>
        <w:rPr>
          <w:rFonts w:cs="Tahoma"/>
          <w:b/>
          <w:bCs/>
          <w:szCs w:val="21"/>
        </w:rPr>
      </w:pPr>
      <w:r w:rsidRPr="0054659B">
        <w:rPr>
          <w:rStyle w:val="Kiemels2"/>
          <w:rFonts w:cs="Tahoma"/>
          <w:szCs w:val="21"/>
          <w:bdr w:val="none" w:sz="0" w:space="0" w:color="auto" w:frame="1"/>
        </w:rPr>
        <w:t>Lupa Strand Korlátolt Felelősségű Társaság</w:t>
      </w:r>
    </w:p>
    <w:p w:rsidR="00360599" w:rsidRPr="0054659B" w:rsidRDefault="00360599" w:rsidP="00D35423">
      <w:pPr>
        <w:jc w:val="both"/>
        <w:rPr>
          <w:rFonts w:cs="Tahoma"/>
          <w:bCs/>
          <w:szCs w:val="21"/>
        </w:rPr>
      </w:pPr>
      <w:proofErr w:type="gramStart"/>
      <w:r w:rsidRPr="0054659B">
        <w:rPr>
          <w:rFonts w:cs="Tahoma"/>
          <w:bCs/>
          <w:szCs w:val="21"/>
        </w:rPr>
        <w:t>által</w:t>
      </w:r>
      <w:proofErr w:type="gramEnd"/>
      <w:r w:rsidRPr="0054659B">
        <w:rPr>
          <w:rFonts w:cs="Tahoma"/>
          <w:bCs/>
          <w:szCs w:val="21"/>
        </w:rPr>
        <w:t xml:space="preserve"> nyújtott </w:t>
      </w:r>
    </w:p>
    <w:p w:rsidR="00360599" w:rsidRPr="0054659B" w:rsidRDefault="00360599" w:rsidP="00D35423">
      <w:pPr>
        <w:jc w:val="both"/>
        <w:rPr>
          <w:rFonts w:cs="Tahoma"/>
          <w:szCs w:val="21"/>
          <w:shd w:val="clear" w:color="auto" w:fill="FFFFFF"/>
        </w:rPr>
      </w:pPr>
      <w:proofErr w:type="gramStart"/>
      <w:r w:rsidRPr="0054659B">
        <w:rPr>
          <w:rFonts w:cs="Tahoma"/>
          <w:szCs w:val="21"/>
          <w:shd w:val="clear" w:color="auto" w:fill="FFFFFF"/>
        </w:rPr>
        <w:t>szolgáltatásokhoz</w:t>
      </w:r>
      <w:proofErr w:type="gramEnd"/>
    </w:p>
    <w:p w:rsidR="00360599" w:rsidRPr="0054659B" w:rsidRDefault="00360599" w:rsidP="00D35423">
      <w:pPr>
        <w:jc w:val="both"/>
        <w:rPr>
          <w:rFonts w:cs="Tahoma"/>
          <w:szCs w:val="21"/>
          <w:shd w:val="clear" w:color="auto" w:fill="FFFFFF"/>
        </w:rPr>
      </w:pPr>
    </w:p>
    <w:p w:rsidR="00360599" w:rsidRPr="0054659B" w:rsidRDefault="00360599" w:rsidP="00D35423">
      <w:pPr>
        <w:jc w:val="both"/>
        <w:rPr>
          <w:rFonts w:cs="Tahoma"/>
          <w:szCs w:val="21"/>
          <w:shd w:val="clear" w:color="auto" w:fill="FFFFFF"/>
        </w:rPr>
      </w:pPr>
    </w:p>
    <w:p w:rsidR="00360599" w:rsidRPr="0054659B" w:rsidRDefault="00360599" w:rsidP="00D35423">
      <w:pPr>
        <w:jc w:val="both"/>
        <w:rPr>
          <w:rFonts w:cs="Tahoma"/>
          <w:szCs w:val="21"/>
          <w:shd w:val="clear" w:color="auto" w:fill="FFFFFF"/>
        </w:rPr>
      </w:pPr>
    </w:p>
    <w:p w:rsidR="00360599" w:rsidRPr="0054659B" w:rsidRDefault="00360599" w:rsidP="00D35423">
      <w:pPr>
        <w:jc w:val="both"/>
        <w:rPr>
          <w:rFonts w:cs="Tahoma"/>
          <w:szCs w:val="21"/>
          <w:shd w:val="clear" w:color="auto" w:fill="FFFFFF"/>
        </w:rPr>
      </w:pPr>
    </w:p>
    <w:p w:rsidR="00360599" w:rsidRPr="0054659B" w:rsidRDefault="00360599" w:rsidP="00D35423">
      <w:pPr>
        <w:jc w:val="both"/>
        <w:rPr>
          <w:rFonts w:cs="Tahoma"/>
          <w:i/>
          <w:szCs w:val="21"/>
        </w:rPr>
      </w:pPr>
      <w:r w:rsidRPr="0054659B">
        <w:rPr>
          <w:rFonts w:cs="Tahoma"/>
          <w:i/>
          <w:szCs w:val="21"/>
          <w:shd w:val="clear" w:color="auto" w:fill="FFFFFF"/>
        </w:rPr>
        <w:t xml:space="preserve">Hatályos: 2017. </w:t>
      </w:r>
      <w:r w:rsidR="0054659B" w:rsidRPr="0054659B">
        <w:rPr>
          <w:rFonts w:cs="Tahoma"/>
          <w:i/>
          <w:szCs w:val="21"/>
          <w:shd w:val="clear" w:color="auto" w:fill="FFFFFF"/>
        </w:rPr>
        <w:t>04. 01.</w:t>
      </w:r>
      <w:r w:rsidRPr="0054659B">
        <w:rPr>
          <w:rFonts w:cs="Tahoma"/>
          <w:i/>
          <w:szCs w:val="21"/>
          <w:shd w:val="clear" w:color="auto" w:fill="FFFFFF"/>
        </w:rPr>
        <w:t>napjától</w:t>
      </w:r>
    </w:p>
    <w:p w:rsidR="0068369B" w:rsidRPr="0054659B" w:rsidRDefault="0068369B" w:rsidP="00D35423">
      <w:pPr>
        <w:jc w:val="both"/>
        <w:rPr>
          <w:rFonts w:cs="Tahoma"/>
          <w:b/>
          <w:szCs w:val="21"/>
        </w:rPr>
      </w:pPr>
    </w:p>
    <w:p w:rsidR="0068369B" w:rsidRPr="0054659B" w:rsidRDefault="0068369B" w:rsidP="00D35423">
      <w:pPr>
        <w:jc w:val="both"/>
        <w:rPr>
          <w:rFonts w:cs="Tahoma"/>
          <w:b/>
          <w:szCs w:val="21"/>
        </w:rPr>
      </w:pPr>
    </w:p>
    <w:p w:rsidR="00360599" w:rsidRPr="0054659B" w:rsidRDefault="00360599" w:rsidP="00D35423">
      <w:pPr>
        <w:spacing w:after="160" w:line="259" w:lineRule="auto"/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br w:type="page"/>
      </w:r>
    </w:p>
    <w:p w:rsidR="004110EB" w:rsidRPr="0054659B" w:rsidRDefault="007F1097" w:rsidP="007F1097">
      <w:pPr>
        <w:jc w:val="both"/>
        <w:rPr>
          <w:rStyle w:val="Kiemels2"/>
          <w:rFonts w:cs="Tahoma"/>
          <w:b w:val="0"/>
          <w:szCs w:val="21"/>
          <w:bdr w:val="none" w:sz="0" w:space="0" w:color="auto" w:frame="1"/>
        </w:rPr>
      </w:pPr>
      <w:proofErr w:type="gramStart"/>
      <w:r w:rsidRPr="0054659B">
        <w:rPr>
          <w:rFonts w:cs="Tahoma"/>
          <w:szCs w:val="21"/>
        </w:rPr>
        <w:lastRenderedPageBreak/>
        <w:t>A</w:t>
      </w:r>
      <w:r w:rsidR="004110EB" w:rsidRPr="0054659B">
        <w:rPr>
          <w:rFonts w:cs="Tahoma"/>
          <w:szCs w:val="21"/>
        </w:rPr>
        <w:t xml:space="preserve"> jelen általános szerződési feltételek (a továbbiakban: </w:t>
      </w:r>
      <w:r w:rsidR="004110EB" w:rsidRPr="0054659B">
        <w:rPr>
          <w:rFonts w:cs="Tahoma"/>
          <w:i/>
          <w:szCs w:val="21"/>
        </w:rPr>
        <w:t>ÁSZF</w:t>
      </w:r>
      <w:r w:rsidR="004110EB" w:rsidRPr="0054659B">
        <w:rPr>
          <w:rFonts w:cs="Tahoma"/>
          <w:szCs w:val="21"/>
        </w:rPr>
        <w:t xml:space="preserve">) határozza meg a </w:t>
      </w:r>
      <w:r w:rsidR="004110EB" w:rsidRPr="0054659B">
        <w:rPr>
          <w:rStyle w:val="Kiemels2"/>
          <w:rFonts w:cs="Tahoma"/>
          <w:szCs w:val="21"/>
          <w:bdr w:val="none" w:sz="0" w:space="0" w:color="auto" w:frame="1"/>
        </w:rPr>
        <w:t xml:space="preserve">Lupa Strand Korlátolt Felelősségű Társaság </w:t>
      </w:r>
      <w:r w:rsidR="004110EB" w:rsidRPr="0054659B">
        <w:rPr>
          <w:rStyle w:val="Kiemels2"/>
          <w:rFonts w:cs="Tahoma"/>
          <w:b w:val="0"/>
          <w:szCs w:val="21"/>
          <w:bdr w:val="none" w:sz="0" w:space="0" w:color="auto" w:frame="1"/>
        </w:rPr>
        <w:t xml:space="preserve">(a továbbiakban: </w:t>
      </w:r>
      <w:r w:rsidR="004110EB" w:rsidRPr="0054659B">
        <w:rPr>
          <w:rStyle w:val="Kiemels2"/>
          <w:rFonts w:cs="Tahoma"/>
          <w:b w:val="0"/>
          <w:i/>
          <w:szCs w:val="21"/>
          <w:bdr w:val="none" w:sz="0" w:space="0" w:color="auto" w:frame="1"/>
        </w:rPr>
        <w:t>Szolgáltató</w:t>
      </w:r>
      <w:r w:rsidR="004110EB" w:rsidRPr="0054659B">
        <w:rPr>
          <w:rStyle w:val="Kiemels2"/>
          <w:rFonts w:cs="Tahoma"/>
          <w:b w:val="0"/>
          <w:szCs w:val="21"/>
          <w:bdr w:val="none" w:sz="0" w:space="0" w:color="auto" w:frame="1"/>
        </w:rPr>
        <w:t xml:space="preserve">) </w:t>
      </w:r>
      <w:r w:rsidR="00716BBB" w:rsidRPr="0054659B">
        <w:rPr>
          <w:rStyle w:val="Kiemels2"/>
          <w:rFonts w:cs="Tahoma"/>
          <w:b w:val="0"/>
          <w:szCs w:val="21"/>
          <w:bdr w:val="none" w:sz="0" w:space="0" w:color="auto" w:frame="1"/>
        </w:rPr>
        <w:t xml:space="preserve">által üzemeltetett Lupa strand területén (2011 Budakalász, Tó utca 1.; a továbbiakban: Lupa Strand) nyújtott szolgáltatások (a továbbiakban: </w:t>
      </w:r>
      <w:r w:rsidR="00716BBB" w:rsidRPr="0054659B">
        <w:rPr>
          <w:rStyle w:val="Kiemels2"/>
          <w:rFonts w:cs="Tahoma"/>
          <w:b w:val="0"/>
          <w:i/>
          <w:szCs w:val="21"/>
          <w:bdr w:val="none" w:sz="0" w:space="0" w:color="auto" w:frame="1"/>
        </w:rPr>
        <w:t>Szolgáltatások</w:t>
      </w:r>
      <w:r w:rsidR="00716BBB" w:rsidRPr="0054659B">
        <w:rPr>
          <w:rStyle w:val="Kiemels2"/>
          <w:rFonts w:cs="Tahoma"/>
          <w:b w:val="0"/>
          <w:szCs w:val="21"/>
          <w:bdr w:val="none" w:sz="0" w:space="0" w:color="auto" w:frame="1"/>
        </w:rPr>
        <w:t xml:space="preserve">) tárgyában, valamint a </w:t>
      </w:r>
      <w:r w:rsidR="009864EC" w:rsidRPr="0054659B">
        <w:rPr>
          <w:rStyle w:val="Kiemels2"/>
          <w:rFonts w:cs="Tahoma"/>
          <w:b w:val="0"/>
          <w:szCs w:val="21"/>
          <w:bdr w:val="none" w:sz="0" w:space="0" w:color="auto" w:frame="1"/>
        </w:rPr>
        <w:t xml:space="preserve">Szolgáltató által szervezett és egyben </w:t>
      </w:r>
      <w:r w:rsidR="00716BBB" w:rsidRPr="0054659B">
        <w:rPr>
          <w:rStyle w:val="Kiemels2"/>
          <w:rFonts w:cs="Tahoma"/>
          <w:b w:val="0"/>
          <w:szCs w:val="21"/>
          <w:bdr w:val="none" w:sz="0" w:space="0" w:color="auto" w:frame="1"/>
        </w:rPr>
        <w:t xml:space="preserve">a </w:t>
      </w:r>
      <w:r w:rsidR="00CF63B6" w:rsidRPr="0054659B">
        <w:rPr>
          <w:rStyle w:val="Kiemels2"/>
          <w:rFonts w:cs="Tahoma"/>
          <w:b w:val="0"/>
          <w:szCs w:val="21"/>
          <w:bdr w:val="none" w:sz="0" w:space="0" w:color="auto" w:frame="1"/>
        </w:rPr>
        <w:t xml:space="preserve">Lupa Strand területén </w:t>
      </w:r>
      <w:r w:rsidR="00716BBB" w:rsidRPr="0054659B">
        <w:rPr>
          <w:rStyle w:val="Kiemels2"/>
          <w:rFonts w:cs="Tahoma"/>
          <w:b w:val="0"/>
          <w:szCs w:val="21"/>
          <w:bdr w:val="none" w:sz="0" w:space="0" w:color="auto" w:frame="1"/>
        </w:rPr>
        <w:t xml:space="preserve">megrendezésre kerülő valamennyi </w:t>
      </w:r>
      <w:r w:rsidR="00CF63B6" w:rsidRPr="0054659B">
        <w:rPr>
          <w:rStyle w:val="Kiemels2"/>
          <w:rFonts w:cs="Tahoma"/>
          <w:b w:val="0"/>
          <w:szCs w:val="21"/>
          <w:bdr w:val="none" w:sz="0" w:space="0" w:color="auto" w:frame="1"/>
        </w:rPr>
        <w:t>esemény, prog</w:t>
      </w:r>
      <w:r w:rsidRPr="0054659B">
        <w:rPr>
          <w:rStyle w:val="Kiemels2"/>
          <w:rFonts w:cs="Tahoma"/>
          <w:b w:val="0"/>
          <w:szCs w:val="21"/>
          <w:bdr w:val="none" w:sz="0" w:space="0" w:color="auto" w:frame="1"/>
        </w:rPr>
        <w:t xml:space="preserve">ram (a továbbiakban: </w:t>
      </w:r>
      <w:r w:rsidRPr="0054659B">
        <w:rPr>
          <w:rStyle w:val="Kiemels2"/>
          <w:rFonts w:cs="Tahoma"/>
          <w:b w:val="0"/>
          <w:i/>
          <w:szCs w:val="21"/>
          <w:bdr w:val="none" w:sz="0" w:space="0" w:color="auto" w:frame="1"/>
        </w:rPr>
        <w:t>Rendezvény(</w:t>
      </w:r>
      <w:proofErr w:type="spellStart"/>
      <w:r w:rsidRPr="0054659B">
        <w:rPr>
          <w:rStyle w:val="Kiemels2"/>
          <w:rFonts w:cs="Tahoma"/>
          <w:b w:val="0"/>
          <w:i/>
          <w:szCs w:val="21"/>
          <w:bdr w:val="none" w:sz="0" w:space="0" w:color="auto" w:frame="1"/>
        </w:rPr>
        <w:t>ek</w:t>
      </w:r>
      <w:proofErr w:type="spellEnd"/>
      <w:r w:rsidRPr="0054659B">
        <w:rPr>
          <w:rStyle w:val="Kiemels2"/>
          <w:rFonts w:cs="Tahoma"/>
          <w:b w:val="0"/>
          <w:i/>
          <w:szCs w:val="21"/>
          <w:bdr w:val="none" w:sz="0" w:space="0" w:color="auto" w:frame="1"/>
        </w:rPr>
        <w:t>)</w:t>
      </w:r>
      <w:r w:rsidR="00CF63B6" w:rsidRPr="0054659B">
        <w:rPr>
          <w:rStyle w:val="Kiemels2"/>
          <w:rFonts w:cs="Tahoma"/>
          <w:b w:val="0"/>
          <w:szCs w:val="21"/>
          <w:bdr w:val="none" w:sz="0" w:space="0" w:color="auto" w:frame="1"/>
        </w:rPr>
        <w:t>) vonatkozásában a</w:t>
      </w:r>
      <w:r w:rsidR="00B00CFA" w:rsidRPr="0054659B">
        <w:rPr>
          <w:rStyle w:val="Kiemels2"/>
          <w:rFonts w:cs="Tahoma"/>
          <w:b w:val="0"/>
          <w:szCs w:val="21"/>
          <w:bdr w:val="none" w:sz="0" w:space="0" w:color="auto" w:frame="1"/>
        </w:rPr>
        <w:t xml:space="preserve"> Szolgáltató, a</w:t>
      </w:r>
      <w:r w:rsidR="00CF63B6" w:rsidRPr="0054659B">
        <w:rPr>
          <w:rStyle w:val="Kiemels2"/>
          <w:rFonts w:cs="Tahoma"/>
          <w:b w:val="0"/>
          <w:szCs w:val="21"/>
          <w:bdr w:val="none" w:sz="0" w:space="0" w:color="auto" w:frame="1"/>
        </w:rPr>
        <w:t xml:space="preserve"> jegyvásárlók és látogatók között keletkező jogviszony, valamint a Rendezvényeken való részvétel</w:t>
      </w:r>
      <w:proofErr w:type="gramEnd"/>
      <w:r w:rsidR="00CF63B6" w:rsidRPr="0054659B">
        <w:rPr>
          <w:rStyle w:val="Kiemels2"/>
          <w:rFonts w:cs="Tahoma"/>
          <w:b w:val="0"/>
          <w:szCs w:val="21"/>
          <w:bdr w:val="none" w:sz="0" w:space="0" w:color="auto" w:frame="1"/>
        </w:rPr>
        <w:t xml:space="preserve"> </w:t>
      </w:r>
      <w:proofErr w:type="gramStart"/>
      <w:r w:rsidR="00CF63B6" w:rsidRPr="0054659B">
        <w:rPr>
          <w:rStyle w:val="Kiemels2"/>
          <w:rFonts w:cs="Tahoma"/>
          <w:b w:val="0"/>
          <w:szCs w:val="21"/>
          <w:bdr w:val="none" w:sz="0" w:space="0" w:color="auto" w:frame="1"/>
        </w:rPr>
        <w:t>általános</w:t>
      </w:r>
      <w:proofErr w:type="gramEnd"/>
      <w:r w:rsidR="00CF63B6" w:rsidRPr="0054659B">
        <w:rPr>
          <w:rStyle w:val="Kiemels2"/>
          <w:rFonts w:cs="Tahoma"/>
          <w:b w:val="0"/>
          <w:szCs w:val="21"/>
          <w:bdr w:val="none" w:sz="0" w:space="0" w:color="auto" w:frame="1"/>
        </w:rPr>
        <w:t xml:space="preserve"> feltételeit.</w:t>
      </w:r>
    </w:p>
    <w:p w:rsidR="00CF63B6" w:rsidRPr="0054659B" w:rsidRDefault="00CF63B6" w:rsidP="007F1097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Jelen ÁSZF </w:t>
      </w:r>
      <w:r w:rsidR="0025328C" w:rsidRPr="0054659B">
        <w:rPr>
          <w:rFonts w:cs="Tahoma"/>
          <w:szCs w:val="21"/>
        </w:rPr>
        <w:t xml:space="preserve">és annak elválaszthatatlan részét képező mellékleteinek </w:t>
      </w:r>
      <w:r w:rsidRPr="0054659B">
        <w:rPr>
          <w:rFonts w:cs="Tahoma"/>
          <w:szCs w:val="21"/>
        </w:rPr>
        <w:t>rendelkez</w:t>
      </w:r>
      <w:r w:rsidR="00F14384" w:rsidRPr="0054659B">
        <w:rPr>
          <w:rFonts w:cs="Tahoma"/>
          <w:szCs w:val="21"/>
        </w:rPr>
        <w:t xml:space="preserve">ései minden esetben irányadók a </w:t>
      </w:r>
      <w:r w:rsidR="0087061B" w:rsidRPr="0054659B">
        <w:rPr>
          <w:rFonts w:cs="Tahoma"/>
          <w:szCs w:val="21"/>
        </w:rPr>
        <w:t>Lupa Strand területén nyújtott Szolgáltatások és a Rendezvényeken való részvétel tárgyában</w:t>
      </w:r>
      <w:r w:rsidRPr="0054659B">
        <w:rPr>
          <w:rFonts w:cs="Tahoma"/>
          <w:szCs w:val="21"/>
        </w:rPr>
        <w:t xml:space="preserve"> </w:t>
      </w:r>
      <w:r w:rsidR="007F1097" w:rsidRPr="0054659B">
        <w:rPr>
          <w:rFonts w:cs="Tahoma"/>
          <w:szCs w:val="21"/>
        </w:rPr>
        <w:t xml:space="preserve">a Szolgáltató és a jegyvásárlók, valamint </w:t>
      </w:r>
      <w:r w:rsidR="0087061B" w:rsidRPr="0054659B">
        <w:rPr>
          <w:rFonts w:cs="Tahoma"/>
          <w:szCs w:val="21"/>
        </w:rPr>
        <w:t xml:space="preserve">látogatók között keletkező jogviszonyra, </w:t>
      </w:r>
      <w:r w:rsidR="007F1097" w:rsidRPr="0054659B">
        <w:rPr>
          <w:rFonts w:cs="Tahoma"/>
          <w:szCs w:val="21"/>
        </w:rPr>
        <w:t>és</w:t>
      </w:r>
      <w:r w:rsidR="0087061B" w:rsidRPr="0054659B">
        <w:rPr>
          <w:rFonts w:cs="Tahoma"/>
          <w:szCs w:val="21"/>
        </w:rPr>
        <w:t xml:space="preserve"> a Rendezvényeken való részvételre</w:t>
      </w:r>
      <w:r w:rsidRPr="0054659B">
        <w:rPr>
          <w:rFonts w:cs="Tahoma"/>
          <w:szCs w:val="21"/>
        </w:rPr>
        <w:t>.</w:t>
      </w:r>
    </w:p>
    <w:p w:rsidR="004110EB" w:rsidRPr="0054659B" w:rsidRDefault="004110EB" w:rsidP="00D35423">
      <w:pPr>
        <w:pStyle w:val="Listaszerbekezds"/>
        <w:ind w:left="360"/>
        <w:jc w:val="both"/>
        <w:rPr>
          <w:rFonts w:cs="Tahoma"/>
          <w:szCs w:val="21"/>
        </w:rPr>
      </w:pPr>
    </w:p>
    <w:p w:rsidR="00C6186C" w:rsidRPr="0054659B" w:rsidRDefault="00C6186C" w:rsidP="007F1097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Szolgáltató tájékoztatja a </w:t>
      </w:r>
      <w:r w:rsidR="00B00CFA" w:rsidRPr="0054659B">
        <w:rPr>
          <w:rFonts w:cs="Tahoma"/>
          <w:szCs w:val="21"/>
        </w:rPr>
        <w:t>Fogyasz</w:t>
      </w:r>
      <w:r w:rsidRPr="0054659B">
        <w:rPr>
          <w:rFonts w:cs="Tahoma"/>
          <w:szCs w:val="21"/>
        </w:rPr>
        <w:t xml:space="preserve">tót, hogy a mindenkor hatályos ÁSZF, valamint </w:t>
      </w:r>
      <w:r w:rsidR="00F620B5" w:rsidRPr="0054659B">
        <w:rPr>
          <w:rFonts w:cs="Tahoma"/>
          <w:szCs w:val="21"/>
        </w:rPr>
        <w:t xml:space="preserve">az elválaszthatatlan mellékletként a </w:t>
      </w:r>
      <w:r w:rsidRPr="0054659B">
        <w:rPr>
          <w:rFonts w:cs="Tahoma"/>
          <w:szCs w:val="21"/>
        </w:rPr>
        <w:t>jelen ÁSZF részét képező</w:t>
      </w:r>
      <w:r w:rsidR="00F620B5" w:rsidRPr="0054659B">
        <w:rPr>
          <w:rFonts w:cs="Tahoma"/>
          <w:szCs w:val="21"/>
        </w:rPr>
        <w:t xml:space="preserve"> </w:t>
      </w:r>
      <w:r w:rsidR="001D4D1C" w:rsidRPr="0054659B">
        <w:rPr>
          <w:rFonts w:cs="Tahoma"/>
          <w:szCs w:val="21"/>
        </w:rPr>
        <w:t xml:space="preserve">fizetési szabályzat, </w:t>
      </w:r>
      <w:r w:rsidR="00F620B5" w:rsidRPr="0054659B">
        <w:rPr>
          <w:rFonts w:cs="Tahoma"/>
          <w:szCs w:val="21"/>
        </w:rPr>
        <w:t>házirend</w:t>
      </w:r>
      <w:r w:rsidRPr="0054659B">
        <w:rPr>
          <w:rFonts w:cs="Tahoma"/>
          <w:szCs w:val="21"/>
        </w:rPr>
        <w:t>,</w:t>
      </w:r>
      <w:r w:rsidR="001D4D1C" w:rsidRPr="0054659B">
        <w:rPr>
          <w:rFonts w:cs="Tahoma"/>
          <w:szCs w:val="21"/>
        </w:rPr>
        <w:t xml:space="preserve"> parkolási szabályzat,</w:t>
      </w:r>
      <w:r w:rsidRPr="0054659B">
        <w:rPr>
          <w:rFonts w:cs="Tahoma"/>
          <w:szCs w:val="21"/>
        </w:rPr>
        <w:t xml:space="preserve"> továbbá a jelen ÁSZF részét nem képező adatvé</w:t>
      </w:r>
      <w:r w:rsidR="000D0F4B" w:rsidRPr="0054659B">
        <w:rPr>
          <w:rFonts w:cs="Tahoma"/>
          <w:szCs w:val="21"/>
        </w:rPr>
        <w:t>delmi szabályzat a http://lupato</w:t>
      </w:r>
      <w:r w:rsidRPr="0054659B">
        <w:rPr>
          <w:rFonts w:cs="Tahoma"/>
          <w:szCs w:val="21"/>
        </w:rPr>
        <w:t xml:space="preserve">.hu oldalon és </w:t>
      </w:r>
      <w:proofErr w:type="spellStart"/>
      <w:r w:rsidRPr="0054659B">
        <w:rPr>
          <w:rFonts w:cs="Tahoma"/>
          <w:szCs w:val="21"/>
        </w:rPr>
        <w:t>aloldalain</w:t>
      </w:r>
      <w:proofErr w:type="spellEnd"/>
      <w:r w:rsidRPr="0054659B">
        <w:rPr>
          <w:rFonts w:cs="Tahoma"/>
          <w:szCs w:val="21"/>
        </w:rPr>
        <w:t xml:space="preserve"> elérhető, megtekinthető, és onnan nyomtatható, valamint megtalálható a </w:t>
      </w:r>
      <w:r w:rsidR="004E4D61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székhelyén (</w:t>
      </w:r>
      <w:r w:rsidR="004E4D61" w:rsidRPr="0054659B">
        <w:rPr>
          <w:rStyle w:val="Kiemels2"/>
          <w:rFonts w:cs="Tahoma"/>
          <w:b w:val="0"/>
          <w:szCs w:val="21"/>
          <w:bdr w:val="none" w:sz="0" w:space="0" w:color="auto" w:frame="1"/>
        </w:rPr>
        <w:t>2011 Budakalász, Tó utca 1.</w:t>
      </w:r>
      <w:r w:rsidRPr="0054659B">
        <w:rPr>
          <w:rFonts w:cs="Tahoma"/>
          <w:szCs w:val="21"/>
        </w:rPr>
        <w:t>), a pénztárakban és az információs pontokon.</w:t>
      </w:r>
    </w:p>
    <w:p w:rsidR="0073747F" w:rsidRPr="0054659B" w:rsidRDefault="0073747F" w:rsidP="007F1097">
      <w:pPr>
        <w:pStyle w:val="Cmsor1"/>
        <w:numPr>
          <w:ilvl w:val="0"/>
          <w:numId w:val="3"/>
        </w:numPr>
        <w:ind w:left="426" w:hanging="426"/>
        <w:jc w:val="both"/>
        <w:rPr>
          <w:rFonts w:cs="Tahoma"/>
          <w:color w:val="auto"/>
          <w:sz w:val="21"/>
          <w:szCs w:val="21"/>
        </w:rPr>
      </w:pPr>
      <w:bookmarkStart w:id="0" w:name="_Toc478079254"/>
      <w:r w:rsidRPr="0054659B">
        <w:rPr>
          <w:rFonts w:cs="Tahoma"/>
          <w:color w:val="auto"/>
          <w:sz w:val="21"/>
          <w:szCs w:val="21"/>
        </w:rPr>
        <w:t>A SZOLGÁLTATÓ</w:t>
      </w:r>
      <w:r w:rsidR="006F6CEE" w:rsidRPr="0054659B">
        <w:rPr>
          <w:rFonts w:cs="Tahoma"/>
          <w:color w:val="auto"/>
          <w:sz w:val="21"/>
          <w:szCs w:val="21"/>
        </w:rPr>
        <w:t xml:space="preserve"> ADATAI ÉS</w:t>
      </w:r>
      <w:r w:rsidRPr="0054659B">
        <w:rPr>
          <w:rFonts w:cs="Tahoma"/>
          <w:color w:val="auto"/>
          <w:sz w:val="21"/>
          <w:szCs w:val="21"/>
        </w:rPr>
        <w:t xml:space="preserve"> ELÉRHETŐSÉGE</w:t>
      </w:r>
      <w:bookmarkEnd w:id="0"/>
    </w:p>
    <w:p w:rsidR="006F6CEE" w:rsidRPr="0054659B" w:rsidRDefault="006F6CEE" w:rsidP="007F1097">
      <w:pPr>
        <w:spacing w:after="0"/>
        <w:jc w:val="both"/>
        <w:rPr>
          <w:rFonts w:cs="Tahoma"/>
          <w:szCs w:val="21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4531"/>
      </w:tblGrid>
      <w:tr w:rsidR="006F6CEE" w:rsidRPr="0054659B" w:rsidTr="006F6CEE">
        <w:tc>
          <w:tcPr>
            <w:tcW w:w="4252" w:type="dxa"/>
          </w:tcPr>
          <w:p w:rsidR="006F6CEE" w:rsidRPr="0054659B" w:rsidRDefault="006F6CEE" w:rsidP="00D35423">
            <w:pPr>
              <w:shd w:val="clear" w:color="auto" w:fill="FFFFFF"/>
              <w:spacing w:after="45" w:line="310" w:lineRule="atLeast"/>
              <w:jc w:val="both"/>
              <w:rPr>
                <w:rFonts w:eastAsia="Times New Roman" w:cs="Tahoma"/>
                <w:color w:val="000000"/>
                <w:szCs w:val="21"/>
                <w:lang w:eastAsia="hu-HU"/>
              </w:rPr>
            </w:pPr>
            <w:r w:rsidRPr="0054659B">
              <w:rPr>
                <w:rFonts w:eastAsia="Times New Roman" w:cs="Tahoma"/>
                <w:color w:val="000000"/>
                <w:szCs w:val="21"/>
                <w:lang w:eastAsia="hu-HU"/>
              </w:rPr>
              <w:t>A</w:t>
            </w:r>
            <w:r w:rsidR="00045D95" w:rsidRPr="0054659B">
              <w:rPr>
                <w:rFonts w:eastAsia="Times New Roman" w:cs="Tahoma"/>
                <w:color w:val="000000"/>
                <w:szCs w:val="21"/>
                <w:lang w:eastAsia="hu-HU"/>
              </w:rPr>
              <w:t xml:space="preserve"> S</w:t>
            </w:r>
            <w:r w:rsidRPr="0054659B">
              <w:rPr>
                <w:rFonts w:eastAsia="Times New Roman" w:cs="Tahoma"/>
                <w:color w:val="000000"/>
                <w:szCs w:val="21"/>
                <w:lang w:eastAsia="hu-HU"/>
              </w:rPr>
              <w:t>zolgáltató neve:</w:t>
            </w:r>
          </w:p>
        </w:tc>
        <w:tc>
          <w:tcPr>
            <w:tcW w:w="4531" w:type="dxa"/>
          </w:tcPr>
          <w:p w:rsidR="006F6CEE" w:rsidRPr="0054659B" w:rsidRDefault="00A92E50" w:rsidP="00D35423">
            <w:pPr>
              <w:jc w:val="both"/>
              <w:rPr>
                <w:rFonts w:cs="Tahoma"/>
                <w:b/>
                <w:szCs w:val="21"/>
              </w:rPr>
            </w:pPr>
            <w:r w:rsidRPr="0054659B">
              <w:rPr>
                <w:rStyle w:val="Kiemels2"/>
                <w:rFonts w:cs="Tahoma"/>
                <w:b w:val="0"/>
                <w:szCs w:val="21"/>
                <w:bdr w:val="none" w:sz="0" w:space="0" w:color="auto" w:frame="1"/>
              </w:rPr>
              <w:t>Lupa Strand Korlátolt Felelősségű Társaság</w:t>
            </w:r>
          </w:p>
        </w:tc>
      </w:tr>
      <w:tr w:rsidR="006F6CEE" w:rsidRPr="0054659B" w:rsidTr="006F6CEE">
        <w:tc>
          <w:tcPr>
            <w:tcW w:w="4252" w:type="dxa"/>
          </w:tcPr>
          <w:p w:rsidR="006F6CEE" w:rsidRPr="0054659B" w:rsidRDefault="000F674E" w:rsidP="00D35423">
            <w:pPr>
              <w:shd w:val="clear" w:color="auto" w:fill="FFFFFF"/>
              <w:spacing w:after="45" w:line="310" w:lineRule="atLeast"/>
              <w:jc w:val="both"/>
              <w:rPr>
                <w:rFonts w:cs="Tahoma"/>
                <w:szCs w:val="21"/>
              </w:rPr>
            </w:pPr>
            <w:r w:rsidRPr="0054659B">
              <w:rPr>
                <w:rFonts w:eastAsia="Times New Roman" w:cs="Tahoma"/>
                <w:color w:val="000000"/>
                <w:szCs w:val="21"/>
                <w:lang w:eastAsia="hu-HU"/>
              </w:rPr>
              <w:t>S</w:t>
            </w:r>
            <w:r w:rsidR="006F6CEE" w:rsidRPr="0054659B">
              <w:rPr>
                <w:rFonts w:eastAsia="Times New Roman" w:cs="Tahoma"/>
                <w:color w:val="000000"/>
                <w:szCs w:val="21"/>
                <w:lang w:eastAsia="hu-HU"/>
              </w:rPr>
              <w:t>zékhelye:</w:t>
            </w:r>
          </w:p>
        </w:tc>
        <w:tc>
          <w:tcPr>
            <w:tcW w:w="4531" w:type="dxa"/>
          </w:tcPr>
          <w:p w:rsidR="006F6CEE" w:rsidRPr="0054659B" w:rsidRDefault="00A92E50" w:rsidP="00D35423">
            <w:pPr>
              <w:jc w:val="both"/>
              <w:rPr>
                <w:rFonts w:cs="Tahoma"/>
                <w:szCs w:val="21"/>
              </w:rPr>
            </w:pPr>
            <w:r w:rsidRPr="0054659B">
              <w:rPr>
                <w:rStyle w:val="Kiemels2"/>
                <w:rFonts w:cs="Tahoma"/>
                <w:b w:val="0"/>
                <w:szCs w:val="21"/>
                <w:bdr w:val="none" w:sz="0" w:space="0" w:color="auto" w:frame="1"/>
              </w:rPr>
              <w:t>2011 Budakalász, Tó utca 1.</w:t>
            </w:r>
          </w:p>
        </w:tc>
      </w:tr>
      <w:tr w:rsidR="006F6CEE" w:rsidRPr="0054659B" w:rsidTr="006F6CEE">
        <w:tc>
          <w:tcPr>
            <w:tcW w:w="4252" w:type="dxa"/>
          </w:tcPr>
          <w:p w:rsidR="006F6CEE" w:rsidRPr="0054659B" w:rsidRDefault="000F674E" w:rsidP="00D35423">
            <w:pPr>
              <w:shd w:val="clear" w:color="auto" w:fill="FFFFFF"/>
              <w:spacing w:after="45" w:line="310" w:lineRule="atLeast"/>
              <w:jc w:val="both"/>
              <w:rPr>
                <w:rFonts w:cs="Tahoma"/>
                <w:szCs w:val="21"/>
              </w:rPr>
            </w:pPr>
            <w:r w:rsidRPr="0054659B">
              <w:rPr>
                <w:rFonts w:eastAsia="Times New Roman" w:cs="Tahoma"/>
                <w:szCs w:val="21"/>
                <w:lang w:eastAsia="hu-HU"/>
              </w:rPr>
              <w:t>C</w:t>
            </w:r>
            <w:r w:rsidRPr="0054659B">
              <w:rPr>
                <w:rFonts w:cs="Tahoma"/>
                <w:szCs w:val="21"/>
              </w:rPr>
              <w:t>égjegyzékszáma:</w:t>
            </w:r>
          </w:p>
        </w:tc>
        <w:tc>
          <w:tcPr>
            <w:tcW w:w="4531" w:type="dxa"/>
          </w:tcPr>
          <w:p w:rsidR="006F6CEE" w:rsidRPr="0054659B" w:rsidRDefault="000F674E" w:rsidP="00D35423">
            <w:pPr>
              <w:jc w:val="both"/>
              <w:rPr>
                <w:rFonts w:cs="Tahoma"/>
                <w:szCs w:val="21"/>
              </w:rPr>
            </w:pPr>
            <w:r w:rsidRPr="0054659B">
              <w:rPr>
                <w:rFonts w:cs="Tahoma"/>
                <w:bCs/>
                <w:szCs w:val="21"/>
              </w:rPr>
              <w:t>Cg.</w:t>
            </w:r>
            <w:r w:rsidR="00A92E50" w:rsidRPr="0054659B">
              <w:rPr>
                <w:rFonts w:cs="Tahoma"/>
                <w:bCs/>
                <w:szCs w:val="21"/>
              </w:rPr>
              <w:t xml:space="preserve"> </w:t>
            </w:r>
            <w:r w:rsidR="00A92E50" w:rsidRPr="0054659B">
              <w:rPr>
                <w:rFonts w:cs="Tahoma"/>
                <w:szCs w:val="21"/>
                <w:shd w:val="clear" w:color="auto" w:fill="F5F5F5"/>
              </w:rPr>
              <w:t>13-09-181872</w:t>
            </w:r>
          </w:p>
        </w:tc>
      </w:tr>
      <w:tr w:rsidR="000F674E" w:rsidRPr="0054659B" w:rsidTr="006F6CEE">
        <w:tc>
          <w:tcPr>
            <w:tcW w:w="4252" w:type="dxa"/>
          </w:tcPr>
          <w:p w:rsidR="000F674E" w:rsidRPr="0054659B" w:rsidRDefault="000F674E" w:rsidP="00D35423">
            <w:pPr>
              <w:shd w:val="clear" w:color="auto" w:fill="FFFFFF"/>
              <w:spacing w:after="45" w:line="310" w:lineRule="atLeast"/>
              <w:jc w:val="both"/>
              <w:rPr>
                <w:rFonts w:eastAsia="Times New Roman" w:cs="Tahoma"/>
                <w:color w:val="000000"/>
                <w:szCs w:val="21"/>
                <w:lang w:eastAsia="hu-HU"/>
              </w:rPr>
            </w:pPr>
            <w:r w:rsidRPr="0054659B">
              <w:rPr>
                <w:rFonts w:cs="Tahoma"/>
                <w:bCs/>
                <w:szCs w:val="21"/>
              </w:rPr>
              <w:t>Nyilvántartásba vette:</w:t>
            </w:r>
          </w:p>
        </w:tc>
        <w:tc>
          <w:tcPr>
            <w:tcW w:w="4531" w:type="dxa"/>
          </w:tcPr>
          <w:p w:rsidR="000F674E" w:rsidRPr="0054659B" w:rsidRDefault="00A92E50" w:rsidP="00D35423">
            <w:pPr>
              <w:jc w:val="both"/>
              <w:rPr>
                <w:rFonts w:cs="Tahoma"/>
                <w:bCs/>
                <w:szCs w:val="21"/>
              </w:rPr>
            </w:pPr>
            <w:r w:rsidRPr="0054659B">
              <w:rPr>
                <w:rFonts w:cs="Tahoma"/>
                <w:bCs/>
                <w:szCs w:val="21"/>
              </w:rPr>
              <w:t>Budapest Környéki</w:t>
            </w:r>
            <w:r w:rsidR="000F674E" w:rsidRPr="0054659B">
              <w:rPr>
                <w:rFonts w:cs="Tahoma"/>
                <w:bCs/>
                <w:szCs w:val="21"/>
              </w:rPr>
              <w:t xml:space="preserve"> Törvényszék Cégbírósága</w:t>
            </w:r>
          </w:p>
        </w:tc>
      </w:tr>
      <w:tr w:rsidR="0090074E" w:rsidRPr="0054659B" w:rsidTr="006F6CEE">
        <w:tc>
          <w:tcPr>
            <w:tcW w:w="4252" w:type="dxa"/>
          </w:tcPr>
          <w:p w:rsidR="0090074E" w:rsidRPr="0054659B" w:rsidRDefault="0090074E" w:rsidP="00D35423">
            <w:pPr>
              <w:shd w:val="clear" w:color="auto" w:fill="FFFFFF"/>
              <w:spacing w:after="45" w:line="310" w:lineRule="atLeast"/>
              <w:jc w:val="both"/>
              <w:rPr>
                <w:rFonts w:cs="Tahoma"/>
                <w:bCs/>
                <w:szCs w:val="21"/>
              </w:rPr>
            </w:pPr>
            <w:r w:rsidRPr="0054659B">
              <w:rPr>
                <w:rFonts w:cs="Tahoma"/>
                <w:bCs/>
                <w:szCs w:val="21"/>
              </w:rPr>
              <w:t>Kereskedelmi nyilvántartást vezető jegyző:</w:t>
            </w:r>
          </w:p>
        </w:tc>
        <w:tc>
          <w:tcPr>
            <w:tcW w:w="4531" w:type="dxa"/>
          </w:tcPr>
          <w:p w:rsidR="0090074E" w:rsidRPr="0054659B" w:rsidRDefault="006D50FB" w:rsidP="00D35423">
            <w:pPr>
              <w:jc w:val="both"/>
              <w:rPr>
                <w:rFonts w:cs="Tahoma"/>
                <w:bCs/>
                <w:szCs w:val="21"/>
              </w:rPr>
            </w:pPr>
            <w:r w:rsidRPr="0054659B">
              <w:rPr>
                <w:rFonts w:cs="Tahoma"/>
                <w:szCs w:val="21"/>
              </w:rPr>
              <w:t>Budakalász Önkormányzatának Polgármesteri Hivatala Jegyzője</w:t>
            </w:r>
          </w:p>
        </w:tc>
      </w:tr>
      <w:tr w:rsidR="006F6CEE" w:rsidRPr="0054659B" w:rsidTr="006F6CEE">
        <w:tc>
          <w:tcPr>
            <w:tcW w:w="4252" w:type="dxa"/>
          </w:tcPr>
          <w:p w:rsidR="006F6CEE" w:rsidRPr="0054659B" w:rsidRDefault="006F6CEE" w:rsidP="00D35423">
            <w:pPr>
              <w:jc w:val="both"/>
              <w:rPr>
                <w:rFonts w:cs="Tahoma"/>
                <w:szCs w:val="21"/>
              </w:rPr>
            </w:pPr>
            <w:r w:rsidRPr="0054659B">
              <w:rPr>
                <w:rFonts w:eastAsia="Times New Roman" w:cs="Tahoma"/>
                <w:color w:val="000000"/>
                <w:szCs w:val="21"/>
                <w:lang w:eastAsia="hu-HU"/>
              </w:rPr>
              <w:t>A szolgáltató adószáma</w:t>
            </w:r>
            <w:r w:rsidR="000F674E" w:rsidRPr="0054659B">
              <w:rPr>
                <w:rFonts w:eastAsia="Times New Roman" w:cs="Tahoma"/>
                <w:color w:val="000000"/>
                <w:szCs w:val="21"/>
                <w:lang w:eastAsia="hu-HU"/>
              </w:rPr>
              <w:t>:</w:t>
            </w:r>
          </w:p>
        </w:tc>
        <w:tc>
          <w:tcPr>
            <w:tcW w:w="4531" w:type="dxa"/>
          </w:tcPr>
          <w:p w:rsidR="006F6CEE" w:rsidRPr="0054659B" w:rsidRDefault="00BD6B44" w:rsidP="00D35423">
            <w:pPr>
              <w:jc w:val="both"/>
              <w:rPr>
                <w:rFonts w:cs="Tahoma"/>
                <w:szCs w:val="21"/>
              </w:rPr>
            </w:pPr>
            <w:r w:rsidRPr="0054659B">
              <w:rPr>
                <w:rFonts w:cs="Tahoma"/>
                <w:szCs w:val="21"/>
                <w:shd w:val="clear" w:color="auto" w:fill="F5F5F5"/>
              </w:rPr>
              <w:t>25594746-2-13</w:t>
            </w:r>
          </w:p>
        </w:tc>
      </w:tr>
      <w:tr w:rsidR="006F6CEE" w:rsidRPr="0054659B" w:rsidTr="006F6CEE">
        <w:tc>
          <w:tcPr>
            <w:tcW w:w="4252" w:type="dxa"/>
          </w:tcPr>
          <w:p w:rsidR="006F6CEE" w:rsidRPr="0054659B" w:rsidRDefault="006F6CEE" w:rsidP="00D35423">
            <w:pPr>
              <w:jc w:val="both"/>
              <w:rPr>
                <w:rFonts w:cs="Tahoma"/>
                <w:szCs w:val="21"/>
              </w:rPr>
            </w:pPr>
            <w:r w:rsidRPr="0054659B">
              <w:rPr>
                <w:rFonts w:eastAsia="Times New Roman" w:cs="Tahoma"/>
                <w:color w:val="000000"/>
                <w:szCs w:val="21"/>
                <w:lang w:eastAsia="hu-HU"/>
              </w:rPr>
              <w:t>A szolgáltató kamarai tagsága:</w:t>
            </w:r>
          </w:p>
        </w:tc>
        <w:tc>
          <w:tcPr>
            <w:tcW w:w="4531" w:type="dxa"/>
          </w:tcPr>
          <w:p w:rsidR="006F6CEE" w:rsidRPr="0054659B" w:rsidRDefault="004C48A5" w:rsidP="00D35423">
            <w:pPr>
              <w:jc w:val="both"/>
              <w:rPr>
                <w:rFonts w:cs="Tahoma"/>
                <w:szCs w:val="21"/>
              </w:rPr>
            </w:pPr>
            <w:r w:rsidRPr="0054659B">
              <w:rPr>
                <w:rFonts w:cs="Tahoma"/>
                <w:szCs w:val="21"/>
              </w:rPr>
              <w:t>Budapesti Kereskedelmi és Iparkamara</w:t>
            </w:r>
          </w:p>
        </w:tc>
      </w:tr>
    </w:tbl>
    <w:p w:rsidR="004A51E5" w:rsidRPr="0054659B" w:rsidRDefault="00E7310F" w:rsidP="007F1097">
      <w:pPr>
        <w:pStyle w:val="Cmsor1"/>
        <w:numPr>
          <w:ilvl w:val="0"/>
          <w:numId w:val="3"/>
        </w:numPr>
        <w:spacing w:before="360"/>
        <w:ind w:left="426" w:hanging="426"/>
        <w:jc w:val="both"/>
        <w:rPr>
          <w:rFonts w:cs="Tahoma"/>
          <w:color w:val="auto"/>
          <w:sz w:val="21"/>
          <w:szCs w:val="21"/>
        </w:rPr>
      </w:pPr>
      <w:bookmarkStart w:id="1" w:name="_Toc478079255"/>
      <w:r w:rsidRPr="0054659B">
        <w:rPr>
          <w:rFonts w:cs="Tahoma"/>
          <w:color w:val="auto"/>
          <w:sz w:val="21"/>
          <w:szCs w:val="21"/>
        </w:rPr>
        <w:t>FOGA</w:t>
      </w:r>
      <w:bookmarkEnd w:id="1"/>
      <w:r w:rsidR="00923C71" w:rsidRPr="0054659B">
        <w:rPr>
          <w:rFonts w:cs="Tahoma"/>
          <w:color w:val="auto"/>
          <w:sz w:val="21"/>
          <w:szCs w:val="21"/>
        </w:rPr>
        <w:t>LOM</w:t>
      </w:r>
      <w:r w:rsidR="007F1097" w:rsidRPr="0054659B">
        <w:rPr>
          <w:rFonts w:cs="Tahoma"/>
          <w:color w:val="auto"/>
          <w:sz w:val="21"/>
          <w:szCs w:val="21"/>
        </w:rPr>
        <w:t xml:space="preserve"> </w:t>
      </w:r>
      <w:r w:rsidR="00923C71" w:rsidRPr="0054659B">
        <w:rPr>
          <w:rFonts w:cs="Tahoma"/>
          <w:color w:val="auto"/>
          <w:sz w:val="21"/>
          <w:szCs w:val="21"/>
        </w:rPr>
        <w:t>MEGHATÁROZÁSOK</w:t>
      </w:r>
    </w:p>
    <w:p w:rsidR="004A51E5" w:rsidRPr="0054659B" w:rsidRDefault="004A51E5" w:rsidP="00D35423">
      <w:pPr>
        <w:pStyle w:val="Listaszerbekezds"/>
        <w:ind w:left="360"/>
        <w:jc w:val="both"/>
        <w:rPr>
          <w:rFonts w:cs="Tahoma"/>
          <w:szCs w:val="21"/>
        </w:rPr>
      </w:pPr>
    </w:p>
    <w:p w:rsidR="00933008" w:rsidRPr="0054659B" w:rsidRDefault="00933008" w:rsidP="00D35423">
      <w:pPr>
        <w:pStyle w:val="Listaszerbekezds"/>
        <w:ind w:left="36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jelen általános szerződési feltételek alkalmazásában:</w:t>
      </w:r>
    </w:p>
    <w:p w:rsidR="00933008" w:rsidRPr="0054659B" w:rsidRDefault="00933008" w:rsidP="00D35423">
      <w:pPr>
        <w:pStyle w:val="Listaszerbekezds"/>
        <w:ind w:left="709"/>
        <w:jc w:val="both"/>
        <w:rPr>
          <w:rFonts w:cs="Tahoma"/>
          <w:szCs w:val="21"/>
          <w:shd w:val="clear" w:color="auto" w:fill="FFFFFF"/>
        </w:rPr>
      </w:pPr>
    </w:p>
    <w:p w:rsidR="0068369B" w:rsidRPr="0054659B" w:rsidRDefault="009864EC" w:rsidP="00D35423">
      <w:pPr>
        <w:pStyle w:val="Listaszerbekezds"/>
        <w:numPr>
          <w:ilvl w:val="0"/>
          <w:numId w:val="2"/>
        </w:numPr>
        <w:ind w:left="709"/>
        <w:jc w:val="both"/>
        <w:rPr>
          <w:rFonts w:cs="Tahoma"/>
          <w:szCs w:val="21"/>
          <w:shd w:val="clear" w:color="auto" w:fill="FFFFFF"/>
        </w:rPr>
      </w:pPr>
      <w:r w:rsidRPr="0054659B">
        <w:rPr>
          <w:rFonts w:cs="Tahoma"/>
          <w:b/>
          <w:szCs w:val="21"/>
          <w:shd w:val="clear" w:color="auto" w:fill="FFFFFF"/>
        </w:rPr>
        <w:t>Szolgáltató</w:t>
      </w:r>
      <w:r w:rsidR="0068369B" w:rsidRPr="0054659B">
        <w:rPr>
          <w:rFonts w:cs="Tahoma"/>
          <w:szCs w:val="21"/>
          <w:shd w:val="clear" w:color="auto" w:fill="FFFFFF"/>
        </w:rPr>
        <w:t xml:space="preserve">: </w:t>
      </w:r>
      <w:r w:rsidRPr="0054659B">
        <w:rPr>
          <w:rFonts w:cs="Tahoma"/>
          <w:szCs w:val="21"/>
          <w:shd w:val="clear" w:color="auto" w:fill="FFFFFF"/>
        </w:rPr>
        <w:t>az I. pontban meghatározott gazdasági társaság.</w:t>
      </w:r>
    </w:p>
    <w:p w:rsidR="007B435B" w:rsidRPr="0054659B" w:rsidRDefault="00542661" w:rsidP="00D35423">
      <w:pPr>
        <w:pStyle w:val="Listaszerbekezds"/>
        <w:numPr>
          <w:ilvl w:val="0"/>
          <w:numId w:val="2"/>
        </w:numPr>
        <w:ind w:left="709"/>
        <w:jc w:val="both"/>
        <w:rPr>
          <w:rFonts w:cs="Tahoma"/>
          <w:b/>
          <w:szCs w:val="21"/>
          <w:shd w:val="clear" w:color="auto" w:fill="FFFFFF"/>
        </w:rPr>
      </w:pPr>
      <w:r w:rsidRPr="0054659B">
        <w:rPr>
          <w:rFonts w:cs="Tahoma"/>
          <w:b/>
          <w:szCs w:val="21"/>
          <w:shd w:val="clear" w:color="auto" w:fill="FFFFFF"/>
        </w:rPr>
        <w:t>Lupa Strand</w:t>
      </w:r>
      <w:r w:rsidRPr="0054659B">
        <w:rPr>
          <w:rFonts w:cs="Tahoma"/>
          <w:szCs w:val="21"/>
          <w:shd w:val="clear" w:color="auto" w:fill="FFFFFF"/>
        </w:rPr>
        <w:t>:</w:t>
      </w:r>
      <w:r w:rsidRPr="0054659B">
        <w:rPr>
          <w:rFonts w:cs="Tahoma"/>
          <w:b/>
          <w:szCs w:val="21"/>
          <w:shd w:val="clear" w:color="auto" w:fill="FFFFFF"/>
        </w:rPr>
        <w:t xml:space="preserve"> </w:t>
      </w:r>
      <w:r w:rsidR="007C53E9" w:rsidRPr="0054659B">
        <w:rPr>
          <w:rFonts w:cs="Tahoma"/>
          <w:szCs w:val="21"/>
          <w:shd w:val="clear" w:color="auto" w:fill="FFFFFF"/>
        </w:rPr>
        <w:t xml:space="preserve">a Szolgáltató üzemeltetésében álló, </w:t>
      </w:r>
      <w:r w:rsidR="007C53E9" w:rsidRPr="0054659B">
        <w:rPr>
          <w:rStyle w:val="Kiemels2"/>
          <w:rFonts w:cs="Tahoma"/>
          <w:b w:val="0"/>
          <w:szCs w:val="21"/>
          <w:bdr w:val="none" w:sz="0" w:space="0" w:color="auto" w:frame="1"/>
        </w:rPr>
        <w:t xml:space="preserve">2011 Budakalász, Tó utca 1. cím alatt található strand </w:t>
      </w:r>
      <w:r w:rsidR="009C0BDB" w:rsidRPr="0054659B">
        <w:rPr>
          <w:rStyle w:val="Kiemels2"/>
          <w:rFonts w:cs="Tahoma"/>
          <w:b w:val="0"/>
          <w:szCs w:val="21"/>
          <w:bdr w:val="none" w:sz="0" w:space="0" w:color="auto" w:frame="1"/>
        </w:rPr>
        <w:t>és a hozzá tartozó fürdőtér</w:t>
      </w:r>
      <w:r w:rsidR="001D4D1C" w:rsidRPr="0054659B">
        <w:rPr>
          <w:rStyle w:val="Kiemels2"/>
          <w:rFonts w:cs="Tahoma"/>
          <w:b w:val="0"/>
          <w:szCs w:val="21"/>
          <w:bdr w:val="none" w:sz="0" w:space="0" w:color="auto" w:frame="1"/>
        </w:rPr>
        <w:t>, valamint gépjármű parkoló</w:t>
      </w:r>
      <w:r w:rsidR="009C0BDB" w:rsidRPr="0054659B">
        <w:rPr>
          <w:rStyle w:val="Kiemels2"/>
          <w:rFonts w:cs="Tahoma"/>
          <w:b w:val="0"/>
          <w:szCs w:val="21"/>
          <w:bdr w:val="none" w:sz="0" w:space="0" w:color="auto" w:frame="1"/>
        </w:rPr>
        <w:t xml:space="preserve"> </w:t>
      </w:r>
      <w:r w:rsidR="007C53E9" w:rsidRPr="0054659B">
        <w:rPr>
          <w:rStyle w:val="Kiemels2"/>
          <w:rFonts w:cs="Tahoma"/>
          <w:b w:val="0"/>
          <w:szCs w:val="21"/>
          <w:bdr w:val="none" w:sz="0" w:space="0" w:color="auto" w:frame="1"/>
        </w:rPr>
        <w:t>teljes területe.</w:t>
      </w:r>
      <w:r w:rsidR="007C53E9" w:rsidRPr="0054659B">
        <w:rPr>
          <w:rFonts w:cs="Tahoma"/>
          <w:szCs w:val="21"/>
          <w:shd w:val="clear" w:color="auto" w:fill="FFFFFF"/>
        </w:rPr>
        <w:t xml:space="preserve"> </w:t>
      </w:r>
    </w:p>
    <w:p w:rsidR="007F1097" w:rsidRPr="0054659B" w:rsidRDefault="009864EC" w:rsidP="00D35423">
      <w:pPr>
        <w:pStyle w:val="Listaszerbekezds"/>
        <w:numPr>
          <w:ilvl w:val="0"/>
          <w:numId w:val="2"/>
        </w:numPr>
        <w:ind w:left="709"/>
        <w:jc w:val="both"/>
        <w:rPr>
          <w:rFonts w:cs="Tahoma"/>
          <w:szCs w:val="21"/>
          <w:shd w:val="clear" w:color="auto" w:fill="FFFFFF"/>
        </w:rPr>
      </w:pPr>
      <w:r w:rsidRPr="0054659B">
        <w:rPr>
          <w:rFonts w:cs="Tahoma"/>
          <w:b/>
          <w:szCs w:val="21"/>
          <w:shd w:val="clear" w:color="auto" w:fill="FFFFFF"/>
        </w:rPr>
        <w:t>Szolgáltatás</w:t>
      </w:r>
      <w:r w:rsidRPr="0054659B">
        <w:rPr>
          <w:rFonts w:cs="Tahoma"/>
          <w:szCs w:val="21"/>
          <w:shd w:val="clear" w:color="auto" w:fill="FFFFFF"/>
        </w:rPr>
        <w:t>: minden olyan szolgáltatás, amelyet a Szolgáltató vagy Szerződéses partnerei a Lupa Strand területén, valamint a Rendezvényeken – akár ingyenesen, akár ellenérték fejében – hozzáférhetővé tesznek.</w:t>
      </w:r>
    </w:p>
    <w:p w:rsidR="009864EC" w:rsidRPr="0054659B" w:rsidRDefault="007F1097" w:rsidP="007F1097">
      <w:pPr>
        <w:spacing w:after="160" w:line="259" w:lineRule="auto"/>
        <w:rPr>
          <w:rFonts w:cs="Tahoma"/>
          <w:szCs w:val="21"/>
          <w:shd w:val="clear" w:color="auto" w:fill="FFFFFF"/>
        </w:rPr>
      </w:pPr>
      <w:r w:rsidRPr="0054659B">
        <w:rPr>
          <w:rFonts w:cs="Tahoma"/>
          <w:szCs w:val="21"/>
          <w:shd w:val="clear" w:color="auto" w:fill="FFFFFF"/>
        </w:rPr>
        <w:br w:type="page"/>
      </w:r>
    </w:p>
    <w:p w:rsidR="009864EC" w:rsidRPr="0054659B" w:rsidRDefault="009864EC" w:rsidP="00D35423">
      <w:pPr>
        <w:pStyle w:val="Listaszerbekezds"/>
        <w:numPr>
          <w:ilvl w:val="0"/>
          <w:numId w:val="2"/>
        </w:numPr>
        <w:ind w:left="709"/>
        <w:jc w:val="both"/>
        <w:rPr>
          <w:rFonts w:cs="Tahoma"/>
          <w:szCs w:val="21"/>
          <w:shd w:val="clear" w:color="auto" w:fill="FFFFFF"/>
        </w:rPr>
      </w:pPr>
      <w:r w:rsidRPr="0054659B">
        <w:rPr>
          <w:rFonts w:cs="Tahoma"/>
          <w:b/>
          <w:szCs w:val="21"/>
          <w:shd w:val="clear" w:color="auto" w:fill="FFFFFF"/>
        </w:rPr>
        <w:lastRenderedPageBreak/>
        <w:t>Rendezvény / Rendezvények</w:t>
      </w:r>
      <w:r w:rsidRPr="0054659B">
        <w:rPr>
          <w:rFonts w:cs="Tahoma"/>
          <w:szCs w:val="21"/>
          <w:shd w:val="clear" w:color="auto" w:fill="FFFFFF"/>
        </w:rPr>
        <w:t>: a Szolgáltató által szervezett és egyben a Lupa Strand területén megrendezésre ker</w:t>
      </w:r>
      <w:r w:rsidR="007B435B" w:rsidRPr="0054659B">
        <w:rPr>
          <w:rFonts w:cs="Tahoma"/>
          <w:szCs w:val="21"/>
          <w:shd w:val="clear" w:color="auto" w:fill="FFFFFF"/>
        </w:rPr>
        <w:t xml:space="preserve">ülő valamennyi esemény, program, azaz a Szolgáltató által adott időszakban a Lupa Strand területén </w:t>
      </w:r>
      <w:r w:rsidR="00542661" w:rsidRPr="0054659B">
        <w:rPr>
          <w:rFonts w:cs="Tahoma"/>
          <w:szCs w:val="21"/>
          <w:shd w:val="clear" w:color="auto" w:fill="FFFFFF"/>
        </w:rPr>
        <w:t>biztosított események, programok és más, ingyenes vagy fizetős Szolgáltatások összessége.</w:t>
      </w:r>
    </w:p>
    <w:p w:rsidR="0026652C" w:rsidRPr="0054659B" w:rsidRDefault="0026652C" w:rsidP="00D3542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ahoma"/>
          <w:szCs w:val="21"/>
        </w:rPr>
      </w:pPr>
      <w:r w:rsidRPr="0054659B">
        <w:rPr>
          <w:rFonts w:cs="Tahoma"/>
          <w:b/>
          <w:szCs w:val="21"/>
          <w:shd w:val="clear" w:color="auto" w:fill="FFFFFF"/>
        </w:rPr>
        <w:t>Rendezvény időtartama</w:t>
      </w:r>
      <w:r w:rsidRPr="0054659B">
        <w:rPr>
          <w:rFonts w:cs="Tahoma"/>
          <w:szCs w:val="21"/>
          <w:shd w:val="clear" w:color="auto" w:fill="FFFFFF"/>
        </w:rPr>
        <w:t xml:space="preserve">: </w:t>
      </w:r>
      <w:r w:rsidRPr="0054659B">
        <w:rPr>
          <w:rFonts w:cs="Tahoma"/>
          <w:szCs w:val="21"/>
        </w:rPr>
        <w:t xml:space="preserve">adott Rendezvény időtartama megegyezik a Rendezvény kezdő és záró időpontja közötti időtartammal, ahol kezdő időpontnak az értékesítés megkezdésekor az adott Rendezvényre vonatkozólag a Szolgáltatótól megvásárolható Jegyek közül időben a legkorábbi belépésre jogosító Jegy érvényességének kezdete, záró időpontnak pedig az értékesítés megkezdésekor az adott Rendezvényre vonatkozólag a </w:t>
      </w:r>
      <w:r w:rsidR="00B13BFE" w:rsidRPr="0054659B">
        <w:rPr>
          <w:rFonts w:cs="Tahoma"/>
          <w:szCs w:val="21"/>
        </w:rPr>
        <w:t>Szolgáltatótól</w:t>
      </w:r>
      <w:r w:rsidRPr="0054659B">
        <w:rPr>
          <w:rFonts w:cs="Tahoma"/>
          <w:szCs w:val="21"/>
        </w:rPr>
        <w:t xml:space="preserve"> megvásárolható Jegyek közül időben a legtovább érvényes Jegy érvényességének vége tekintendő. A </w:t>
      </w:r>
      <w:r w:rsidR="00B13BFE" w:rsidRPr="0054659B">
        <w:rPr>
          <w:rFonts w:cs="Tahoma"/>
          <w:szCs w:val="21"/>
        </w:rPr>
        <w:t xml:space="preserve">Szolgáltató </w:t>
      </w:r>
      <w:r w:rsidRPr="0054659B">
        <w:rPr>
          <w:rFonts w:cs="Tahoma"/>
          <w:szCs w:val="21"/>
        </w:rPr>
        <w:t>fenntartja a jogot, hogy a Rendezvény előzőekben meghatározott időtartamán kívül eső pótnapon is szervezzen programot, illetve nyújtson Szolgáltatásokat. Az ilyen pótnapok nem minősülnek a Rendezvény szerves részének, és azok csak a pótnapi belépésre jogosító, megfelelő pótjegy megváltása ellenében látogathatók.</w:t>
      </w:r>
    </w:p>
    <w:p w:rsidR="00B13BFE" w:rsidRPr="0054659B" w:rsidRDefault="00B13BFE" w:rsidP="00D3542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ahoma"/>
          <w:szCs w:val="21"/>
        </w:rPr>
      </w:pPr>
      <w:r w:rsidRPr="0054659B">
        <w:rPr>
          <w:rFonts w:cs="Tahoma"/>
          <w:b/>
          <w:szCs w:val="21"/>
          <w:shd w:val="clear" w:color="auto" w:fill="FFFFFF"/>
        </w:rPr>
        <w:t>Termék</w:t>
      </w:r>
      <w:r w:rsidRPr="0054659B">
        <w:rPr>
          <w:rFonts w:cs="Tahoma"/>
          <w:szCs w:val="21"/>
        </w:rPr>
        <w:t xml:space="preserve">: a </w:t>
      </w:r>
      <w:r w:rsidR="00FD4080" w:rsidRPr="0054659B">
        <w:rPr>
          <w:rFonts w:cs="Tahoma"/>
          <w:szCs w:val="21"/>
        </w:rPr>
        <w:t>Szolgáltatótól</w:t>
      </w:r>
      <w:r w:rsidRPr="0054659B">
        <w:rPr>
          <w:rFonts w:cs="Tahoma"/>
          <w:szCs w:val="21"/>
        </w:rPr>
        <w:t>, Közreműködőitől vagy egyéb Szerződéses partnereitől a</w:t>
      </w:r>
      <w:r w:rsidR="00FD4080" w:rsidRPr="0054659B">
        <w:rPr>
          <w:rFonts w:cs="Tahoma"/>
          <w:szCs w:val="21"/>
        </w:rPr>
        <w:t xml:space="preserve"> Lupa Strand területén, valamint a </w:t>
      </w:r>
      <w:r w:rsidRPr="0054659B">
        <w:rPr>
          <w:rFonts w:cs="Tahoma"/>
          <w:szCs w:val="21"/>
        </w:rPr>
        <w:t>Rendezvények keretében megvásárolható dolog és vagyoni értékű jog, illetve az ezekre váltható utalvány vagy más hasonló eszköz.</w:t>
      </w:r>
    </w:p>
    <w:p w:rsidR="00997832" w:rsidRPr="0054659B" w:rsidRDefault="00027AA5" w:rsidP="00D3542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ahoma"/>
          <w:szCs w:val="21"/>
        </w:rPr>
      </w:pPr>
      <w:proofErr w:type="gramStart"/>
      <w:r w:rsidRPr="0054659B">
        <w:rPr>
          <w:rFonts w:cs="Tahoma"/>
          <w:b/>
          <w:szCs w:val="21"/>
          <w:shd w:val="clear" w:color="auto" w:fill="FFFFFF"/>
        </w:rPr>
        <w:t xml:space="preserve">Jegy: </w:t>
      </w:r>
      <w:r w:rsidRPr="0054659B">
        <w:rPr>
          <w:rFonts w:cs="Tahoma"/>
          <w:szCs w:val="21"/>
          <w:shd w:val="clear" w:color="auto" w:fill="FFFFFF"/>
        </w:rPr>
        <w:t xml:space="preserve">a Lupa Strand területének bejáratánál, a jegyvásárlásra szolgáló ponton a Szolgáltatótól személyesen megvásárolt, a sikeres jegyvásárlást és a Lupa Strand területére / Rendezvényre való belépési és a Lupa Strand területén / Rendezvényen való tartózkodási jogosultságot megtestesítő karszalag, valamint nem személyesen a Lupa Strand területének bejáratánál megvásárolt egyéb belépésre és a Lupa Strand területén / Rendezvényen való tartózkodásra jogosító dokumentum (bérlet, előre megváltott jegy, stb.) esetén a karszalagra vonatkozó </w:t>
      </w:r>
      <w:r w:rsidR="000A249F" w:rsidRPr="0054659B">
        <w:rPr>
          <w:rFonts w:cs="Tahoma"/>
          <w:szCs w:val="21"/>
          <w:shd w:val="clear" w:color="auto" w:fill="FFFFFF"/>
        </w:rPr>
        <w:t>igényt megtestesítő, bármely (nyomtatott vagy elektronikus)</w:t>
      </w:r>
      <w:proofErr w:type="gramEnd"/>
      <w:r w:rsidR="000A249F" w:rsidRPr="0054659B">
        <w:rPr>
          <w:rFonts w:cs="Tahoma"/>
          <w:szCs w:val="21"/>
          <w:shd w:val="clear" w:color="auto" w:fill="FFFFFF"/>
        </w:rPr>
        <w:t xml:space="preserve"> formában kiállított és egyedi azonosítóval ellátott, bemutatóra szóló igazolás.</w:t>
      </w:r>
    </w:p>
    <w:p w:rsidR="001A180A" w:rsidRPr="0054659B" w:rsidRDefault="001A180A" w:rsidP="00D3542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ahoma"/>
          <w:szCs w:val="21"/>
        </w:rPr>
      </w:pPr>
      <w:r w:rsidRPr="0054659B">
        <w:rPr>
          <w:rFonts w:cs="Tahoma"/>
          <w:b/>
          <w:szCs w:val="21"/>
          <w:shd w:val="clear" w:color="auto" w:fill="FFFFFF"/>
        </w:rPr>
        <w:t>Nem látogatói jegy:</w:t>
      </w:r>
      <w:r w:rsidRPr="0054659B">
        <w:rPr>
          <w:rFonts w:cs="Tahoma"/>
          <w:szCs w:val="21"/>
        </w:rPr>
        <w:t xml:space="preserve"> a „</w:t>
      </w:r>
      <w:proofErr w:type="spellStart"/>
      <w:r w:rsidRPr="0054659B">
        <w:rPr>
          <w:rFonts w:cs="Tahoma"/>
          <w:szCs w:val="21"/>
        </w:rPr>
        <w:t>visitor</w:t>
      </w:r>
      <w:proofErr w:type="spellEnd"/>
      <w:proofErr w:type="gramStart"/>
      <w:r w:rsidRPr="0054659B">
        <w:rPr>
          <w:rFonts w:cs="Tahoma"/>
          <w:szCs w:val="21"/>
        </w:rPr>
        <w:t>” megjelöléstől</w:t>
      </w:r>
      <w:proofErr w:type="gramEnd"/>
      <w:r w:rsidRPr="0054659B">
        <w:rPr>
          <w:rFonts w:cs="Tahoma"/>
          <w:szCs w:val="21"/>
        </w:rPr>
        <w:t xml:space="preserve"> eltérő megjelöléssel ellátott Jegyek.</w:t>
      </w:r>
    </w:p>
    <w:p w:rsidR="00344321" w:rsidRPr="0054659B" w:rsidRDefault="00113FA8" w:rsidP="00D3542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ahoma"/>
          <w:szCs w:val="21"/>
        </w:rPr>
      </w:pPr>
      <w:proofErr w:type="gramStart"/>
      <w:r w:rsidRPr="0054659B">
        <w:rPr>
          <w:rFonts w:cs="Tahoma"/>
          <w:b/>
          <w:szCs w:val="21"/>
        </w:rPr>
        <w:t xml:space="preserve">Karszalag: </w:t>
      </w:r>
      <w:r w:rsidRPr="0054659B">
        <w:rPr>
          <w:rFonts w:cs="Tahoma"/>
          <w:szCs w:val="21"/>
        </w:rPr>
        <w:t>az adott Jegy érvényesítésekor a Szolgáltató által alkalmazott, a Lupa Strand területén / Rendezvényen a Jegyben foglaltak szerinti (napijegy, bérlet) jogosultságokat biztosító, a Lupa Strand területének a Jegyben foglalt jogosultságok szerinti időtartama végén történő zárását / a Rendezvény zárását követő huszon</w:t>
      </w:r>
      <w:bookmarkStart w:id="2" w:name="_GoBack"/>
      <w:bookmarkEnd w:id="2"/>
      <w:r w:rsidRPr="0054659B">
        <w:rPr>
          <w:rFonts w:cs="Tahoma"/>
          <w:szCs w:val="21"/>
        </w:rPr>
        <w:t xml:space="preserve">négy óra elteltéig a Szolgáltató tulajdonában álló igazolás, amely – a VI/1. pont szerint rögzítve </w:t>
      </w:r>
      <w:r w:rsidR="00056D9F" w:rsidRPr="0054659B">
        <w:rPr>
          <w:rFonts w:cs="Tahoma"/>
          <w:szCs w:val="21"/>
        </w:rPr>
        <w:t>–</w:t>
      </w:r>
      <w:r w:rsidRPr="0054659B">
        <w:rPr>
          <w:rFonts w:cs="Tahoma"/>
          <w:szCs w:val="21"/>
        </w:rPr>
        <w:t xml:space="preserve"> </w:t>
      </w:r>
      <w:r w:rsidR="00056D9F" w:rsidRPr="0054659B">
        <w:rPr>
          <w:rFonts w:cs="Tahoma"/>
          <w:szCs w:val="21"/>
        </w:rPr>
        <w:t>kizárólagosan tanúsítja, hogy viselője jogosult az adott időszakban a Lupa Strand területének / a Rendezvénynek a látogatására, azzal, hogy egyes Jegyekben foglalt jogosultságokat</w:t>
      </w:r>
      <w:proofErr w:type="gramEnd"/>
      <w:r w:rsidR="00056D9F" w:rsidRPr="0054659B">
        <w:rPr>
          <w:rFonts w:cs="Tahoma"/>
          <w:szCs w:val="21"/>
        </w:rPr>
        <w:t xml:space="preserve"> több karszalag együttesen testesíthet meg.</w:t>
      </w:r>
    </w:p>
    <w:p w:rsidR="001A180A" w:rsidRPr="0054659B" w:rsidRDefault="00344321" w:rsidP="00D3542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ahoma"/>
          <w:szCs w:val="21"/>
        </w:rPr>
      </w:pPr>
      <w:r w:rsidRPr="0054659B">
        <w:rPr>
          <w:rFonts w:cs="Tahoma"/>
          <w:b/>
          <w:szCs w:val="21"/>
        </w:rPr>
        <w:t>Fogyasztó:</w:t>
      </w:r>
      <w:r w:rsidRPr="0054659B">
        <w:rPr>
          <w:rFonts w:cs="Tahoma"/>
          <w:szCs w:val="21"/>
        </w:rPr>
        <w:t xml:space="preserve"> a </w:t>
      </w:r>
      <w:r w:rsidR="003618E8" w:rsidRPr="0054659B">
        <w:rPr>
          <w:rFonts w:cs="Tahoma"/>
          <w:szCs w:val="21"/>
        </w:rPr>
        <w:t xml:space="preserve">2013. évi V. törvény (a továbbiakban: </w:t>
      </w:r>
      <w:r w:rsidRPr="0054659B">
        <w:rPr>
          <w:rFonts w:cs="Tahoma"/>
          <w:szCs w:val="21"/>
        </w:rPr>
        <w:t>Ptk.</w:t>
      </w:r>
      <w:r w:rsidR="003618E8" w:rsidRPr="0054659B">
        <w:rPr>
          <w:rFonts w:cs="Tahoma"/>
          <w:szCs w:val="21"/>
        </w:rPr>
        <w:t>)</w:t>
      </w:r>
      <w:r w:rsidRPr="0054659B">
        <w:rPr>
          <w:rFonts w:cs="Tahoma"/>
          <w:szCs w:val="21"/>
        </w:rPr>
        <w:t xml:space="preserve"> 8:1. § (1) bekezdés 3. pontja szerinti Jegyvásárló és a Látogató. Nem minősül Fogyasztónak a Jogosulatlan </w:t>
      </w:r>
      <w:r w:rsidR="00997302" w:rsidRPr="0054659B">
        <w:rPr>
          <w:rFonts w:cs="Tahoma"/>
          <w:szCs w:val="21"/>
        </w:rPr>
        <w:t>látogató / Jogosulatlan résztvevő.</w:t>
      </w:r>
    </w:p>
    <w:p w:rsidR="00215BC3" w:rsidRPr="0054659B" w:rsidRDefault="00215BC3" w:rsidP="00D3542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ahoma"/>
          <w:szCs w:val="21"/>
        </w:rPr>
      </w:pPr>
      <w:r w:rsidRPr="0054659B">
        <w:rPr>
          <w:rFonts w:cs="Tahoma"/>
          <w:b/>
          <w:szCs w:val="21"/>
        </w:rPr>
        <w:t>Jegyvásárló:</w:t>
      </w:r>
      <w:r w:rsidRPr="0054659B">
        <w:rPr>
          <w:rFonts w:cs="Tahoma"/>
          <w:szCs w:val="21"/>
        </w:rPr>
        <w:t xml:space="preserve"> a Jegyet a Szolgáltatótól megvásárló személy.</w:t>
      </w:r>
    </w:p>
    <w:p w:rsidR="00215BC3" w:rsidRPr="0054659B" w:rsidRDefault="00215BC3" w:rsidP="00D3542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ahoma"/>
          <w:szCs w:val="21"/>
        </w:rPr>
      </w:pPr>
      <w:r w:rsidRPr="0054659B">
        <w:rPr>
          <w:rFonts w:cs="Tahoma"/>
          <w:b/>
          <w:szCs w:val="21"/>
        </w:rPr>
        <w:t>Látogató:</w:t>
      </w:r>
      <w:r w:rsidRPr="0054659B">
        <w:rPr>
          <w:rFonts w:cs="Tahoma"/>
          <w:szCs w:val="21"/>
        </w:rPr>
        <w:t xml:space="preserve"> az a természetes személy, aki a Lupa Strand területén belépésre jogosultként tartózkodik, valamint aki a Rendezvényen belépésre jogosultként vesz részt.</w:t>
      </w:r>
    </w:p>
    <w:p w:rsidR="008331A7" w:rsidRPr="0054659B" w:rsidRDefault="008331A7" w:rsidP="00D3542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ahoma"/>
          <w:szCs w:val="21"/>
        </w:rPr>
      </w:pPr>
      <w:r w:rsidRPr="0054659B">
        <w:rPr>
          <w:rFonts w:cs="Tahoma"/>
          <w:b/>
          <w:szCs w:val="21"/>
        </w:rPr>
        <w:t>Jogosulatlan látogató / Jogosulatlan résztvevő:</w:t>
      </w:r>
      <w:r w:rsidRPr="0054659B">
        <w:rPr>
          <w:rFonts w:cs="Tahoma"/>
          <w:szCs w:val="21"/>
        </w:rPr>
        <w:t xml:space="preserve"> az a természetes személy, aki a Lupa Strand területén / a Rendezvényen anélkül tartózkodik / vesz részt, hogy a belépésre érvényes jogcíme lenne, ideértve az is, aki </w:t>
      </w:r>
      <w:proofErr w:type="spellStart"/>
      <w:r w:rsidRPr="0054659B">
        <w:rPr>
          <w:rFonts w:cs="Tahoma"/>
          <w:szCs w:val="21"/>
        </w:rPr>
        <w:t>jogszerűtlenül</w:t>
      </w:r>
      <w:proofErr w:type="spellEnd"/>
      <w:r w:rsidRPr="0054659B">
        <w:rPr>
          <w:rFonts w:cs="Tahoma"/>
          <w:szCs w:val="21"/>
        </w:rPr>
        <w:t xml:space="preserve"> birtokába került Jegyet érvényes karszalagra vált be, vagy az a harmadik személy, aki ilyen karszalaggal tartózkodik a Lupa Strand területén / vesz részt az adott Rendezvényen.</w:t>
      </w:r>
    </w:p>
    <w:p w:rsidR="008707FA" w:rsidRPr="0054659B" w:rsidRDefault="008707FA" w:rsidP="00D3542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ahoma"/>
          <w:szCs w:val="21"/>
        </w:rPr>
      </w:pPr>
      <w:r w:rsidRPr="0054659B">
        <w:rPr>
          <w:rFonts w:cs="Tahoma"/>
          <w:b/>
          <w:szCs w:val="21"/>
        </w:rPr>
        <w:t>Közreműködő:</w:t>
      </w:r>
      <w:r w:rsidRPr="0054659B">
        <w:rPr>
          <w:rFonts w:cs="Tahoma"/>
          <w:szCs w:val="21"/>
        </w:rPr>
        <w:t xml:space="preserve"> a Szolgáltató alvállalkozója vagy megbízottja.</w:t>
      </w:r>
    </w:p>
    <w:p w:rsidR="002216AE" w:rsidRPr="0054659B" w:rsidRDefault="002216AE" w:rsidP="00D3542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ahoma"/>
          <w:szCs w:val="21"/>
        </w:rPr>
      </w:pPr>
      <w:r w:rsidRPr="0054659B">
        <w:rPr>
          <w:rFonts w:cs="Tahoma"/>
          <w:b/>
          <w:szCs w:val="21"/>
        </w:rPr>
        <w:t>Szerződéses partner:</w:t>
      </w:r>
      <w:r w:rsidRPr="0054659B">
        <w:rPr>
          <w:rFonts w:cs="Tahoma"/>
          <w:szCs w:val="21"/>
        </w:rPr>
        <w:t xml:space="preserve"> a Lupa Strand területén / az adott Rendezvényen a Szolgáltatóval létrehozott szerződéses jogviszony alapján önálló tevékenységet végző – Közreműködőnek nem minősülő – vállalkozás vagy más jogi személy.</w:t>
      </w:r>
    </w:p>
    <w:p w:rsidR="007F1097" w:rsidRPr="0054659B" w:rsidRDefault="002216AE" w:rsidP="00D3542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ahoma"/>
          <w:szCs w:val="21"/>
        </w:rPr>
      </w:pPr>
      <w:r w:rsidRPr="0054659B">
        <w:rPr>
          <w:rFonts w:cs="Tahoma"/>
          <w:b/>
          <w:szCs w:val="21"/>
        </w:rPr>
        <w:t>Harmadik személyek:</w:t>
      </w:r>
      <w:r w:rsidRPr="0054659B">
        <w:rPr>
          <w:rFonts w:cs="Tahoma"/>
          <w:szCs w:val="21"/>
        </w:rPr>
        <w:t xml:space="preserve"> a Szolgáltatón és a Fogyasztón kívüli természetes és jogi személyek.</w:t>
      </w:r>
    </w:p>
    <w:p w:rsidR="002216AE" w:rsidRPr="0054659B" w:rsidRDefault="007F1097" w:rsidP="007F1097">
      <w:pPr>
        <w:spacing w:after="160" w:line="259" w:lineRule="auto"/>
        <w:rPr>
          <w:rFonts w:cs="Tahoma"/>
          <w:szCs w:val="21"/>
        </w:rPr>
      </w:pPr>
      <w:r w:rsidRPr="0054659B">
        <w:rPr>
          <w:rFonts w:cs="Tahoma"/>
          <w:szCs w:val="21"/>
        </w:rPr>
        <w:br w:type="page"/>
      </w:r>
    </w:p>
    <w:p w:rsidR="00CC3885" w:rsidRPr="0054659B" w:rsidRDefault="002216AE" w:rsidP="00D3542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ahoma"/>
          <w:szCs w:val="21"/>
        </w:rPr>
      </w:pPr>
      <w:r w:rsidRPr="0054659B">
        <w:rPr>
          <w:rFonts w:cs="Tahoma"/>
          <w:b/>
          <w:szCs w:val="21"/>
        </w:rPr>
        <w:lastRenderedPageBreak/>
        <w:t>Házirend:</w:t>
      </w:r>
      <w:r w:rsidRPr="0054659B">
        <w:rPr>
          <w:rFonts w:cs="Tahoma"/>
          <w:szCs w:val="21"/>
        </w:rPr>
        <w:t xml:space="preserve"> a Lupa Strand területére / Rendezvényekre </w:t>
      </w:r>
      <w:r w:rsidR="003261E8" w:rsidRPr="0054659B">
        <w:rPr>
          <w:rFonts w:cs="Tahoma"/>
          <w:szCs w:val="21"/>
        </w:rPr>
        <w:t>vonatkozó belépési és magatartási szabályokat</w:t>
      </w:r>
      <w:r w:rsidR="00891849" w:rsidRPr="0054659B">
        <w:rPr>
          <w:rFonts w:cs="Tahoma"/>
          <w:szCs w:val="21"/>
        </w:rPr>
        <w:t xml:space="preserve"> magában foglaló, a jelen ÁSZF 4</w:t>
      </w:r>
      <w:r w:rsidR="003261E8" w:rsidRPr="0054659B">
        <w:rPr>
          <w:rFonts w:cs="Tahoma"/>
          <w:szCs w:val="21"/>
        </w:rPr>
        <w:t>. sz. Mellékletét képező dokumentum, amely elérhető a Szolgáltató</w:t>
      </w:r>
      <w:r w:rsidR="00C51FD5" w:rsidRPr="0054659B">
        <w:rPr>
          <w:rFonts w:cs="Tahoma"/>
          <w:szCs w:val="21"/>
        </w:rPr>
        <w:t xml:space="preserve"> http://lupato.hu </w:t>
      </w:r>
      <w:r w:rsidR="003261E8" w:rsidRPr="0054659B">
        <w:rPr>
          <w:rFonts w:cs="Tahoma"/>
          <w:szCs w:val="21"/>
        </w:rPr>
        <w:t xml:space="preserve">holnapján, és annak </w:t>
      </w:r>
      <w:proofErr w:type="spellStart"/>
      <w:r w:rsidR="003261E8" w:rsidRPr="0054659B">
        <w:rPr>
          <w:rFonts w:cs="Tahoma"/>
          <w:szCs w:val="21"/>
        </w:rPr>
        <w:t>aloldalain</w:t>
      </w:r>
      <w:proofErr w:type="spellEnd"/>
      <w:r w:rsidR="003261E8" w:rsidRPr="0054659B">
        <w:rPr>
          <w:rFonts w:cs="Tahoma"/>
          <w:szCs w:val="21"/>
        </w:rPr>
        <w:t>, valamint a Lupa Strand / Rendezvények helyszínén.</w:t>
      </w:r>
    </w:p>
    <w:p w:rsidR="002216AE" w:rsidRPr="0054659B" w:rsidRDefault="00CC3885" w:rsidP="00D3542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ahoma"/>
          <w:szCs w:val="21"/>
        </w:rPr>
      </w:pPr>
      <w:r w:rsidRPr="0054659B">
        <w:rPr>
          <w:rFonts w:cs="Tahoma"/>
          <w:b/>
          <w:szCs w:val="21"/>
        </w:rPr>
        <w:t>Fizetési Szabályzat:</w:t>
      </w:r>
      <w:r w:rsidRPr="0054659B">
        <w:rPr>
          <w:rFonts w:cs="Tahoma"/>
          <w:szCs w:val="21"/>
        </w:rPr>
        <w:t xml:space="preserve"> a készpénzmentes fizet</w:t>
      </w:r>
      <w:r w:rsidR="00C51FD5" w:rsidRPr="0054659B">
        <w:rPr>
          <w:rFonts w:cs="Tahoma"/>
          <w:szCs w:val="21"/>
        </w:rPr>
        <w:t>ést lehetővé tevő megoldások használatával kapcsolatos jogokat és kötelez</w:t>
      </w:r>
      <w:r w:rsidR="00891849" w:rsidRPr="0054659B">
        <w:rPr>
          <w:rFonts w:cs="Tahoma"/>
          <w:szCs w:val="21"/>
        </w:rPr>
        <w:t>ettségeket szabályozó, az ÁSZF 3</w:t>
      </w:r>
      <w:r w:rsidR="00C51FD5" w:rsidRPr="0054659B">
        <w:rPr>
          <w:rFonts w:cs="Tahoma"/>
          <w:szCs w:val="21"/>
        </w:rPr>
        <w:t>. sz.</w:t>
      </w:r>
      <w:r w:rsidR="003261E8" w:rsidRPr="0054659B">
        <w:rPr>
          <w:rFonts w:cs="Tahoma"/>
          <w:szCs w:val="21"/>
        </w:rPr>
        <w:t xml:space="preserve"> </w:t>
      </w:r>
      <w:r w:rsidR="00C51FD5" w:rsidRPr="0054659B">
        <w:rPr>
          <w:rFonts w:cs="Tahoma"/>
          <w:szCs w:val="21"/>
        </w:rPr>
        <w:t>Mellékletét képező dokumentum.</w:t>
      </w:r>
    </w:p>
    <w:p w:rsidR="00E7310F" w:rsidRPr="0054659B" w:rsidRDefault="00E7310F" w:rsidP="00D35423">
      <w:pPr>
        <w:pStyle w:val="Listaszerbekezds"/>
        <w:ind w:left="360"/>
        <w:jc w:val="both"/>
        <w:rPr>
          <w:rFonts w:cs="Tahoma"/>
          <w:szCs w:val="21"/>
        </w:rPr>
      </w:pPr>
    </w:p>
    <w:p w:rsidR="00247F6A" w:rsidRPr="0054659B" w:rsidRDefault="0012409A" w:rsidP="007F1097">
      <w:pPr>
        <w:pStyle w:val="Cmsor1"/>
        <w:numPr>
          <w:ilvl w:val="0"/>
          <w:numId w:val="3"/>
        </w:numPr>
        <w:ind w:left="426" w:hanging="426"/>
        <w:jc w:val="both"/>
        <w:rPr>
          <w:rFonts w:cs="Tahoma"/>
          <w:color w:val="auto"/>
          <w:sz w:val="21"/>
          <w:szCs w:val="21"/>
        </w:rPr>
      </w:pPr>
      <w:r w:rsidRPr="0054659B">
        <w:rPr>
          <w:rFonts w:cs="Tahoma"/>
          <w:color w:val="auto"/>
          <w:sz w:val="21"/>
          <w:szCs w:val="21"/>
        </w:rPr>
        <w:t>AZ ÁSZF HATÁLYA</w:t>
      </w:r>
    </w:p>
    <w:p w:rsidR="00247F6A" w:rsidRPr="0054659B" w:rsidRDefault="00247F6A" w:rsidP="00D35423">
      <w:pPr>
        <w:pStyle w:val="Listaszerbekezds"/>
        <w:ind w:left="360"/>
        <w:jc w:val="both"/>
        <w:rPr>
          <w:rFonts w:cs="Tahoma"/>
          <w:szCs w:val="21"/>
        </w:rPr>
      </w:pPr>
    </w:p>
    <w:p w:rsidR="00FE7A2C" w:rsidRPr="0054659B" w:rsidRDefault="007C075A" w:rsidP="00D3542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jelen ÁSZF személyi hatálya kiterjed a </w:t>
      </w:r>
      <w:r w:rsidR="00483621" w:rsidRPr="0054659B">
        <w:rPr>
          <w:rFonts w:cs="Tahoma"/>
          <w:szCs w:val="21"/>
        </w:rPr>
        <w:t>Szolgáltatóra</w:t>
      </w:r>
      <w:r w:rsidRPr="0054659B">
        <w:rPr>
          <w:rFonts w:cs="Tahoma"/>
          <w:szCs w:val="21"/>
        </w:rPr>
        <w:t>, valamint a Fogyasztókra, illetőleg a Jogosulatlan résztevőkre</w:t>
      </w:r>
      <w:r w:rsidR="00B00CFA" w:rsidRPr="0054659B">
        <w:rPr>
          <w:rFonts w:cs="Tahoma"/>
          <w:szCs w:val="21"/>
        </w:rPr>
        <w:t>/látogatókra</w:t>
      </w:r>
      <w:r w:rsidRPr="0054659B">
        <w:rPr>
          <w:rFonts w:cs="Tahoma"/>
          <w:szCs w:val="21"/>
        </w:rPr>
        <w:t>. A Sz</w:t>
      </w:r>
      <w:r w:rsidR="00B00CFA" w:rsidRPr="0054659B">
        <w:rPr>
          <w:rFonts w:cs="Tahoma"/>
          <w:szCs w:val="21"/>
        </w:rPr>
        <w:t>olgáltató</w:t>
      </w:r>
      <w:r w:rsidRPr="0054659B">
        <w:rPr>
          <w:rFonts w:cs="Tahoma"/>
          <w:szCs w:val="21"/>
        </w:rPr>
        <w:t xml:space="preserve"> és a Közreműködők, Szerződéses partnerek közötti jogviszony feltételeit külön szerződések tartalmazzák. A Nem látogatói Jeggyel belépő Látogatóra a jelen ÁSZF-</w:t>
      </w:r>
      <w:proofErr w:type="spellStart"/>
      <w:r w:rsidRPr="0054659B">
        <w:rPr>
          <w:rFonts w:cs="Tahoma"/>
          <w:szCs w:val="21"/>
        </w:rPr>
        <w:t>ben</w:t>
      </w:r>
      <w:proofErr w:type="spellEnd"/>
      <w:r w:rsidRPr="0054659B">
        <w:rPr>
          <w:rFonts w:cs="Tahoma"/>
          <w:szCs w:val="21"/>
        </w:rPr>
        <w:t xml:space="preserve"> írtakon túl egyéb – esetlegesen a jelen ÁSZF-</w:t>
      </w:r>
      <w:proofErr w:type="spellStart"/>
      <w:r w:rsidRPr="0054659B">
        <w:rPr>
          <w:rFonts w:cs="Tahoma"/>
          <w:szCs w:val="21"/>
        </w:rPr>
        <w:t>ben</w:t>
      </w:r>
      <w:proofErr w:type="spellEnd"/>
      <w:r w:rsidRPr="0054659B">
        <w:rPr>
          <w:rFonts w:cs="Tahoma"/>
          <w:szCs w:val="21"/>
        </w:rPr>
        <w:t xml:space="preserve"> írtaktól eltérő – előírások is vonatkozhatnak, amelyeket a </w:t>
      </w:r>
      <w:r w:rsidR="00483621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által kibocsátott külön dokumentum tartalmaz.</w:t>
      </w:r>
    </w:p>
    <w:p w:rsidR="00483621" w:rsidRPr="0054659B" w:rsidRDefault="00483621" w:rsidP="00D35423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szCs w:val="21"/>
        </w:rPr>
      </w:pPr>
    </w:p>
    <w:p w:rsidR="00483621" w:rsidRPr="0054659B" w:rsidRDefault="00755E33" w:rsidP="00D3542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jelen ÁSZF határozatlan időre szól.</w:t>
      </w:r>
    </w:p>
    <w:p w:rsidR="00755E33" w:rsidRPr="0054659B" w:rsidRDefault="00755E33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755E33" w:rsidRPr="0054659B" w:rsidRDefault="00755E33" w:rsidP="00D3542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Fogyasztó tudomásul veszi, hogy a </w:t>
      </w:r>
      <w:r w:rsidR="003043ED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a jelen ÁSZF-et </w:t>
      </w:r>
      <w:r w:rsidR="00763732" w:rsidRPr="0054659B">
        <w:rPr>
          <w:rFonts w:cs="Tahoma"/>
          <w:szCs w:val="21"/>
        </w:rPr>
        <w:t xml:space="preserve">és annak elválaszthatatlan részét képező mellékleteit </w:t>
      </w:r>
      <w:r w:rsidRPr="0054659B">
        <w:rPr>
          <w:rFonts w:cs="Tahoma"/>
          <w:szCs w:val="21"/>
        </w:rPr>
        <w:t xml:space="preserve">jogosult egyoldalúan, alapos okkal módosítani. Alapos oknak tekintendő a felek közötti jogviszonyra vonatkozó jogszabály kötelező rendelkezésének változása, illetőleg, ha a módosítást a </w:t>
      </w:r>
      <w:r w:rsidR="003043ED" w:rsidRPr="0054659B">
        <w:rPr>
          <w:rFonts w:cs="Tahoma"/>
          <w:szCs w:val="21"/>
        </w:rPr>
        <w:t xml:space="preserve">Lupa Strand üzemeltetésének / </w:t>
      </w:r>
      <w:r w:rsidRPr="0054659B">
        <w:rPr>
          <w:rFonts w:cs="Tahoma"/>
          <w:szCs w:val="21"/>
        </w:rPr>
        <w:t>Rendezvények</w:t>
      </w:r>
      <w:r w:rsidR="003043ED" w:rsidRPr="0054659B">
        <w:rPr>
          <w:rFonts w:cs="Tahoma"/>
          <w:szCs w:val="21"/>
        </w:rPr>
        <w:t>nek a</w:t>
      </w:r>
      <w:r w:rsidRPr="0054659B">
        <w:rPr>
          <w:rFonts w:cs="Tahoma"/>
          <w:szCs w:val="21"/>
        </w:rPr>
        <w:t xml:space="preserve"> mindenkori biztonságos vagy gazdaságos</w:t>
      </w:r>
      <w:r w:rsidR="003043ED" w:rsidRPr="0054659B">
        <w:rPr>
          <w:rFonts w:cs="Tahoma"/>
          <w:szCs w:val="21"/>
        </w:rPr>
        <w:t xml:space="preserve"> megvalósítása,</w:t>
      </w:r>
      <w:r w:rsidRPr="0054659B">
        <w:rPr>
          <w:rFonts w:cs="Tahoma"/>
          <w:szCs w:val="21"/>
        </w:rPr>
        <w:t xml:space="preserve"> lebonyolíthatósága, közbiztonsági vagy közegészségügyi szempontok, a </w:t>
      </w:r>
      <w:r w:rsidR="003043ED" w:rsidRPr="0054659B">
        <w:rPr>
          <w:rFonts w:cs="Tahoma"/>
          <w:szCs w:val="21"/>
        </w:rPr>
        <w:t xml:space="preserve">Szolgáltató </w:t>
      </w:r>
      <w:r w:rsidRPr="0054659B">
        <w:rPr>
          <w:rFonts w:cs="Tahoma"/>
          <w:szCs w:val="21"/>
        </w:rPr>
        <w:t xml:space="preserve">által alkalmazott jegyértékesítési folyamatok fejlesztése vagy változása, hazai vagy nemzetközi gazdasági körülmények, piaci folyamatok, illetőleg </w:t>
      </w:r>
      <w:r w:rsidR="003043ED" w:rsidRPr="0054659B">
        <w:rPr>
          <w:rFonts w:cs="Tahoma"/>
          <w:szCs w:val="21"/>
        </w:rPr>
        <w:t>strand-</w:t>
      </w:r>
      <w:r w:rsidR="007F1097" w:rsidRPr="0054659B">
        <w:rPr>
          <w:rFonts w:cs="Tahoma"/>
          <w:szCs w:val="21"/>
        </w:rPr>
        <w:t>, és</w:t>
      </w:r>
      <w:r w:rsidR="003043ED" w:rsidRPr="0054659B">
        <w:rPr>
          <w:rFonts w:cs="Tahoma"/>
          <w:szCs w:val="21"/>
        </w:rPr>
        <w:t xml:space="preserve"> rendezvénylá</w:t>
      </w:r>
      <w:r w:rsidRPr="0054659B">
        <w:rPr>
          <w:rFonts w:cs="Tahoma"/>
          <w:szCs w:val="21"/>
        </w:rPr>
        <w:t xml:space="preserve">togatási szokások változása indokolja. Az ÁSZF módosítása esetén a módosítások dőlt és aláhúzott betűvel, törlések áthúzott betűvel kerülnek megjelölésre az időben utolsó, módosítással egységes szerkezetbe foglalt ÁSZF tartalmához viszonyítva. A módosítások a </w:t>
      </w:r>
      <w:r w:rsidR="003043ED" w:rsidRPr="0054659B">
        <w:rPr>
          <w:rFonts w:cs="Tahoma"/>
          <w:szCs w:val="21"/>
        </w:rPr>
        <w:t xml:space="preserve">Szolgáltató </w:t>
      </w:r>
      <w:r w:rsidRPr="0054659B">
        <w:rPr>
          <w:rFonts w:cs="Tahoma"/>
          <w:szCs w:val="21"/>
        </w:rPr>
        <w:t xml:space="preserve">által üzemeltetett honlapon </w:t>
      </w:r>
      <w:r w:rsidR="007F1097" w:rsidRPr="0054659B">
        <w:rPr>
          <w:rFonts w:cs="Tahoma"/>
          <w:szCs w:val="21"/>
        </w:rPr>
        <w:t xml:space="preserve">történő közzététellel, azonnal </w:t>
      </w:r>
      <w:r w:rsidRPr="0054659B">
        <w:rPr>
          <w:rFonts w:cs="Tahoma"/>
          <w:szCs w:val="21"/>
        </w:rPr>
        <w:t xml:space="preserve">hatályba lépnek, és amennyiben a módosítás a IV/2. pont szerinti jogviszonyt (azaz nem kizárólag az V. pont szerinti jegyvásárlási folyamatot) érinti, úgy ezen időponttól kezdődő tizennégy napig a Fogyasztó jogosult a jelen jogviszonytól indokolás nélkül, írásban elállni, feltéve, hogy a </w:t>
      </w:r>
      <w:r w:rsidR="00CA1DFC" w:rsidRPr="0054659B">
        <w:rPr>
          <w:rFonts w:cs="Tahoma"/>
          <w:szCs w:val="21"/>
        </w:rPr>
        <w:t xml:space="preserve">Lupa Strand látogatását / </w:t>
      </w:r>
      <w:r w:rsidRPr="0054659B">
        <w:rPr>
          <w:rFonts w:cs="Tahoma"/>
          <w:szCs w:val="21"/>
        </w:rPr>
        <w:t xml:space="preserve">Rendezvényen való látogatást még nem kezdte meg. Az elállás joga nem illeti meg a Fogyasztót, ha a módosítás kizárólag a Fogyasztókra nézve kedvezőbb rendelkezéseket tartalmaz. Erre is figyelemmel a </w:t>
      </w:r>
      <w:r w:rsidR="00CA1DFC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felhívja a Fogyasztó figyelmét, hogy az ÁSZF – továbbá </w:t>
      </w:r>
      <w:r w:rsidR="00CA1DFC" w:rsidRPr="0054659B">
        <w:rPr>
          <w:rFonts w:cs="Tahoma"/>
          <w:szCs w:val="21"/>
        </w:rPr>
        <w:t xml:space="preserve">a Házirend, valamint a Fizetési Szabályzat </w:t>
      </w:r>
      <w:r w:rsidRPr="0054659B">
        <w:rPr>
          <w:rFonts w:cs="Tahoma"/>
          <w:szCs w:val="21"/>
        </w:rPr>
        <w:t>– a jegyvásárlást követően, akár a</w:t>
      </w:r>
      <w:r w:rsidR="00CA1DFC" w:rsidRPr="0054659B">
        <w:rPr>
          <w:rFonts w:cs="Tahoma"/>
          <w:szCs w:val="21"/>
        </w:rPr>
        <w:t xml:space="preserve"> Lupa Strandra történő belépést, valamint a</w:t>
      </w:r>
      <w:r w:rsidRPr="0054659B">
        <w:rPr>
          <w:rFonts w:cs="Tahoma"/>
          <w:szCs w:val="21"/>
        </w:rPr>
        <w:t xml:space="preserve"> Rendezvényt közvetlenül megelőzően is módosulhatnak. A </w:t>
      </w:r>
      <w:r w:rsidR="00CA1DFC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javasolja a Fogyasztónak a jelen ÁSZF változásainak figyelemmel követését.</w:t>
      </w:r>
    </w:p>
    <w:p w:rsidR="003043ED" w:rsidRPr="0054659B" w:rsidRDefault="003043ED" w:rsidP="00D35423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szCs w:val="21"/>
        </w:rPr>
      </w:pPr>
    </w:p>
    <w:p w:rsidR="003043ED" w:rsidRPr="0054659B" w:rsidRDefault="005F3B14" w:rsidP="00D3542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Jegyvásárló a Jegy megvásárlásával, a Jegyvásárlótól különböző jegybirtokos személy a jegy jogszerű megszerzésével, a Látogató – ha korábban nem volt jegybirtokos – a karszalag átvételével a jelen ÁSZF-et </w:t>
      </w:r>
      <w:r w:rsidR="00A83312" w:rsidRPr="0054659B">
        <w:rPr>
          <w:rFonts w:cs="Tahoma"/>
          <w:szCs w:val="21"/>
        </w:rPr>
        <w:t xml:space="preserve">és annak elválaszthatatlan részét képező mellékleteit </w:t>
      </w:r>
      <w:r w:rsidRPr="0054659B">
        <w:rPr>
          <w:rFonts w:cs="Tahoma"/>
          <w:szCs w:val="21"/>
        </w:rPr>
        <w:t>magára nézve kötelezőnek elfogadja. Erről a körülményről a Jegyvásárló – illetve további átruházásokkor a további átruházó – köteles a Jegy átruházásakor a Látogatót tájékoztatni, és felelős valamennyi, a tájékoztatás elmulasztásából eredő kárért.</w:t>
      </w:r>
    </w:p>
    <w:p w:rsidR="00C67C60" w:rsidRPr="0054659B" w:rsidRDefault="00C67C60" w:rsidP="00D35423">
      <w:pPr>
        <w:pStyle w:val="Listaszerbekezds"/>
        <w:jc w:val="both"/>
        <w:rPr>
          <w:rFonts w:cs="Tahoma"/>
          <w:szCs w:val="21"/>
        </w:rPr>
      </w:pPr>
    </w:p>
    <w:p w:rsidR="00C67C60" w:rsidRPr="0054659B" w:rsidRDefault="00161D67" w:rsidP="00D3542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Az a jegybirtokos, aki a birtokában lévő Jegyhez nem jogszerűen jutott hozzá – ideértve azt is, ha a Jegyhez valamely korábbi jegybirtokos jutott hozzá </w:t>
      </w:r>
      <w:proofErr w:type="spellStart"/>
      <w:r w:rsidRPr="0054659B">
        <w:rPr>
          <w:rFonts w:cs="Tahoma"/>
          <w:szCs w:val="21"/>
        </w:rPr>
        <w:t>jogszerűtlenül</w:t>
      </w:r>
      <w:proofErr w:type="spellEnd"/>
      <w:r w:rsidRPr="0054659B">
        <w:rPr>
          <w:rFonts w:cs="Tahoma"/>
          <w:szCs w:val="21"/>
        </w:rPr>
        <w:t xml:space="preserve"> – a Jegy karszalagra történő cseréjének megkísérlésével, a karszalaggal rendelkező Jogosulatlan résztvevő a karszalag átvételével, a karszalaggal nem rendelkező Jogosulatlan résztvevő pedig a Rendezvényen történő jogosulatlan részvétel megkezdésével magára nézve kötelezőnek </w:t>
      </w:r>
      <w:r w:rsidRPr="0054659B">
        <w:rPr>
          <w:rFonts w:cs="Tahoma"/>
          <w:szCs w:val="21"/>
        </w:rPr>
        <w:lastRenderedPageBreak/>
        <w:t>elfogadja a jelen ÁSZF-</w:t>
      </w:r>
      <w:proofErr w:type="spellStart"/>
      <w:r w:rsidRPr="0054659B">
        <w:rPr>
          <w:rFonts w:cs="Tahoma"/>
          <w:szCs w:val="21"/>
        </w:rPr>
        <w:t>ben</w:t>
      </w:r>
      <w:proofErr w:type="spellEnd"/>
      <w:r w:rsidRPr="0054659B">
        <w:rPr>
          <w:rFonts w:cs="Tahoma"/>
          <w:szCs w:val="21"/>
        </w:rPr>
        <w:t xml:space="preserve"> </w:t>
      </w:r>
      <w:r w:rsidR="00A24FB7" w:rsidRPr="0054659B">
        <w:rPr>
          <w:rFonts w:cs="Tahoma"/>
          <w:szCs w:val="21"/>
        </w:rPr>
        <w:t xml:space="preserve">és annak elválaszthatatlan részét képező mellékleteiben </w:t>
      </w:r>
      <w:r w:rsidRPr="0054659B">
        <w:rPr>
          <w:rFonts w:cs="Tahoma"/>
          <w:szCs w:val="21"/>
        </w:rPr>
        <w:t>szereplő előírásokat és kötelezettségeket. Ezen személyek tudomásul veszik, hogy a Szolgáltatóval szemben a jelen ÁSZF</w:t>
      </w:r>
      <w:r w:rsidR="00A24FB7" w:rsidRPr="0054659B">
        <w:rPr>
          <w:rFonts w:cs="Tahoma"/>
          <w:szCs w:val="21"/>
        </w:rPr>
        <w:t xml:space="preserve"> és annak elválaszthatatlan részét képező mellékletei</w:t>
      </w:r>
      <w:r w:rsidRPr="0054659B">
        <w:rPr>
          <w:rFonts w:cs="Tahoma"/>
          <w:szCs w:val="21"/>
        </w:rPr>
        <w:t xml:space="preserve"> alapján jogosultságok őket nem illetik meg, figyelemmel arra, hogy a Szolgáltató velük nem létesít kötelmet és nem tesz feléjük semmilyen kötelezettségvállalást.</w:t>
      </w:r>
    </w:p>
    <w:p w:rsidR="00161D67" w:rsidRPr="0054659B" w:rsidRDefault="00161D67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B91D32" w:rsidRPr="0054659B" w:rsidRDefault="00362DEB" w:rsidP="007F1097">
      <w:pPr>
        <w:pStyle w:val="Cmsor1"/>
        <w:numPr>
          <w:ilvl w:val="0"/>
          <w:numId w:val="3"/>
        </w:numPr>
        <w:ind w:left="426" w:hanging="426"/>
        <w:jc w:val="both"/>
        <w:rPr>
          <w:rFonts w:cs="Tahoma"/>
          <w:color w:val="auto"/>
          <w:sz w:val="21"/>
          <w:szCs w:val="21"/>
        </w:rPr>
      </w:pPr>
      <w:r w:rsidRPr="0054659B">
        <w:rPr>
          <w:rFonts w:cs="Tahoma"/>
          <w:color w:val="auto"/>
          <w:sz w:val="21"/>
          <w:szCs w:val="21"/>
        </w:rPr>
        <w:t>JOGVISZONY JELLEGE</w:t>
      </w:r>
    </w:p>
    <w:p w:rsidR="00B91D32" w:rsidRPr="0054659B" w:rsidRDefault="00B91D32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B91D32" w:rsidRPr="0054659B" w:rsidRDefault="0080794A" w:rsidP="00D35423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Szolgáltató a Jegyvásárló részére értékesíti a Lupa Strand területére való belépésre és az ott tartózkodásra / az adott Rendezvényen való részvételre jogosító Jegyet, amely jogviszony a Jegy ellenértékének megfizetésével és a Jegy Szolgáltató általi átadásával teljesedésbe megy. Ezt követően a Jegyvásárló – amennyiben a Jegy az ő birtokában marad –, illetőleg a mindenkori, a Jegyet jogszerű szerződések láncolatán keresztül megszerző jegybirtokos arra válik jogosulttá, hogy a Szolgáltató a Jegyét a VI/1. pont szerint a megfelelő </w:t>
      </w:r>
      <w:proofErr w:type="gramStart"/>
      <w:r w:rsidRPr="0054659B">
        <w:rPr>
          <w:rFonts w:cs="Tahoma"/>
          <w:szCs w:val="21"/>
        </w:rPr>
        <w:t>karszalag(</w:t>
      </w:r>
      <w:proofErr w:type="gramEnd"/>
      <w:r w:rsidRPr="0054659B">
        <w:rPr>
          <w:rFonts w:cs="Tahoma"/>
          <w:szCs w:val="21"/>
        </w:rPr>
        <w:t>ok)</w:t>
      </w:r>
      <w:proofErr w:type="spellStart"/>
      <w:r w:rsidRPr="0054659B">
        <w:rPr>
          <w:rFonts w:cs="Tahoma"/>
          <w:szCs w:val="21"/>
        </w:rPr>
        <w:t>ra</w:t>
      </w:r>
      <w:proofErr w:type="spellEnd"/>
      <w:r w:rsidRPr="0054659B">
        <w:rPr>
          <w:rFonts w:cs="Tahoma"/>
          <w:szCs w:val="21"/>
        </w:rPr>
        <w:t xml:space="preserve"> cserélje.</w:t>
      </w:r>
    </w:p>
    <w:p w:rsidR="0080794A" w:rsidRPr="0054659B" w:rsidRDefault="0080794A" w:rsidP="00D35423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szCs w:val="21"/>
        </w:rPr>
      </w:pPr>
    </w:p>
    <w:p w:rsidR="0080794A" w:rsidRPr="0054659B" w:rsidRDefault="0080794A" w:rsidP="00D35423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Szolgáltató a Látogató részére lehetőséget biztosít a jelen ÁSZF-</w:t>
      </w:r>
      <w:proofErr w:type="spellStart"/>
      <w:r w:rsidRPr="0054659B">
        <w:rPr>
          <w:rFonts w:cs="Tahoma"/>
          <w:szCs w:val="21"/>
        </w:rPr>
        <w:t>ben</w:t>
      </w:r>
      <w:proofErr w:type="spellEnd"/>
      <w:r w:rsidRPr="0054659B">
        <w:rPr>
          <w:rFonts w:cs="Tahoma"/>
          <w:szCs w:val="21"/>
        </w:rPr>
        <w:t xml:space="preserve"> foglalt feltételek szerint a Lupa Strand területére való belépésre és ott tartózkodásra / az adott Rendezvényen való részvételre. Nem jogosít visszatérítésre, ha a Jegyvásárló vagy – amennyiben ez tőle eltér – a Jegyet vagy a karszalagot jogszerűen birtokában tartó személy a Lupa Strand területén / Rendezvényen bármely okból nem kíván vagy nem képes ott tartózkodni, illetve részt venni, vagy a Látogató a tartózkodással, illetve részvétellel a karszalag által lehetővé tett időpontnál hamarabb felhagy. A Jogosulatlan résztvevő a Lupa Strand területére történő belépésre és ott tartózkodásra / Rendezvényen történő részvételre nem jogosult.</w:t>
      </w:r>
    </w:p>
    <w:p w:rsidR="0046389C" w:rsidRPr="0054659B" w:rsidRDefault="0046389C" w:rsidP="00D35423">
      <w:pPr>
        <w:pStyle w:val="Listaszerbekezds"/>
        <w:jc w:val="both"/>
        <w:rPr>
          <w:rFonts w:cs="Tahoma"/>
          <w:szCs w:val="21"/>
        </w:rPr>
      </w:pPr>
    </w:p>
    <w:p w:rsidR="0046389C" w:rsidRPr="0054659B" w:rsidRDefault="0046389C" w:rsidP="00D35423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Adott Rendezvény – összhangban a </w:t>
      </w:r>
      <w:r w:rsidR="00E41AC4" w:rsidRPr="0054659B">
        <w:rPr>
          <w:rFonts w:cs="Tahoma"/>
          <w:szCs w:val="21"/>
        </w:rPr>
        <w:t>II/4</w:t>
      </w:r>
      <w:r w:rsidRPr="0054659B">
        <w:rPr>
          <w:rFonts w:cs="Tahoma"/>
          <w:szCs w:val="21"/>
        </w:rPr>
        <w:t xml:space="preserve">. pontban írtakkal – programok és a </w:t>
      </w:r>
      <w:r w:rsidR="00103218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által nyújtott Szo</w:t>
      </w:r>
      <w:r w:rsidR="00103218" w:rsidRPr="0054659B">
        <w:rPr>
          <w:rFonts w:cs="Tahoma"/>
          <w:szCs w:val="21"/>
        </w:rPr>
        <w:t>lgáltatások összességét jelenti. A</w:t>
      </w:r>
      <w:r w:rsidRPr="0054659B">
        <w:rPr>
          <w:rFonts w:cs="Tahoma"/>
          <w:szCs w:val="21"/>
        </w:rPr>
        <w:t xml:space="preserve"> Rendezvényeken </w:t>
      </w:r>
      <w:r w:rsidR="00103218" w:rsidRPr="0054659B">
        <w:rPr>
          <w:rFonts w:cs="Tahoma"/>
          <w:szCs w:val="21"/>
        </w:rPr>
        <w:t xml:space="preserve">/ a Lupa Strand területén a Rendezvényeken kívül a nyitvatartási időben </w:t>
      </w:r>
      <w:r w:rsidRPr="0054659B">
        <w:rPr>
          <w:rFonts w:cs="Tahoma"/>
          <w:szCs w:val="21"/>
        </w:rPr>
        <w:t xml:space="preserve">elérhető konkrét Szolgáltatások </w:t>
      </w:r>
      <w:r w:rsidR="00103218" w:rsidRPr="0054659B">
        <w:rPr>
          <w:rFonts w:cs="Tahoma"/>
          <w:szCs w:val="21"/>
        </w:rPr>
        <w:t xml:space="preserve">és programok </w:t>
      </w:r>
      <w:r w:rsidRPr="0054659B">
        <w:rPr>
          <w:rFonts w:cs="Tahoma"/>
          <w:szCs w:val="21"/>
        </w:rPr>
        <w:t xml:space="preserve">tartalmát és mennyiségét a </w:t>
      </w:r>
      <w:r w:rsidR="00103218" w:rsidRPr="0054659B">
        <w:rPr>
          <w:rFonts w:cs="Tahoma"/>
          <w:szCs w:val="21"/>
        </w:rPr>
        <w:t xml:space="preserve">Szolgáltató, </w:t>
      </w:r>
      <w:r w:rsidRPr="0054659B">
        <w:rPr>
          <w:rFonts w:cs="Tahoma"/>
          <w:szCs w:val="21"/>
        </w:rPr>
        <w:t xml:space="preserve">mint </w:t>
      </w:r>
      <w:r w:rsidR="00103218" w:rsidRPr="0054659B">
        <w:rPr>
          <w:rFonts w:cs="Tahoma"/>
          <w:szCs w:val="21"/>
        </w:rPr>
        <w:t xml:space="preserve">üzemeltető, </w:t>
      </w:r>
      <w:r w:rsidRPr="0054659B">
        <w:rPr>
          <w:rFonts w:cs="Tahoma"/>
          <w:szCs w:val="21"/>
        </w:rPr>
        <w:t>s</w:t>
      </w:r>
      <w:r w:rsidR="00103218" w:rsidRPr="0054659B">
        <w:rPr>
          <w:rFonts w:cs="Tahoma"/>
          <w:szCs w:val="21"/>
        </w:rPr>
        <w:t>zervező és rendező alakítja ki</w:t>
      </w:r>
      <w:r w:rsidRPr="0054659B">
        <w:rPr>
          <w:rFonts w:cs="Tahoma"/>
          <w:szCs w:val="21"/>
        </w:rPr>
        <w:t xml:space="preserve">. </w:t>
      </w:r>
      <w:proofErr w:type="gramStart"/>
      <w:r w:rsidRPr="0054659B">
        <w:rPr>
          <w:rFonts w:cs="Tahoma"/>
          <w:szCs w:val="21"/>
        </w:rPr>
        <w:t xml:space="preserve">Tekintettel arra, hogy a programokat és Szolgáltatásokat a </w:t>
      </w:r>
      <w:r w:rsidR="00103218" w:rsidRPr="0054659B">
        <w:rPr>
          <w:rFonts w:cs="Tahoma"/>
          <w:szCs w:val="21"/>
        </w:rPr>
        <w:t xml:space="preserve">Szolgáltató </w:t>
      </w:r>
      <w:r w:rsidRPr="0054659B">
        <w:rPr>
          <w:rFonts w:cs="Tahoma"/>
          <w:szCs w:val="21"/>
        </w:rPr>
        <w:t>Közreműködő</w:t>
      </w:r>
      <w:r w:rsidR="00103218" w:rsidRPr="0054659B">
        <w:rPr>
          <w:rFonts w:cs="Tahoma"/>
          <w:szCs w:val="21"/>
        </w:rPr>
        <w:t>k</w:t>
      </w:r>
      <w:r w:rsidRPr="0054659B">
        <w:rPr>
          <w:rFonts w:cs="Tahoma"/>
          <w:szCs w:val="21"/>
        </w:rPr>
        <w:t xml:space="preserve"> együttműködésében, ezen Közreműködők teljesítésének függvényében nyújtja, azok hozzáférhetőségét, tartalmát, minőségét és mennyiségét (így például adott előadó(k) fellépését, az általuk nyújtott előadás elvárásoknak való megfelelőségét vagy adott programon és/vagy helyszínen történő részvétel lehetőségét) a</w:t>
      </w:r>
      <w:r w:rsidR="00103218" w:rsidRPr="0054659B">
        <w:rPr>
          <w:rFonts w:cs="Tahoma"/>
          <w:szCs w:val="21"/>
        </w:rPr>
        <w:t xml:space="preserve"> Szolgáltató</w:t>
      </w:r>
      <w:r w:rsidRPr="0054659B">
        <w:rPr>
          <w:rFonts w:cs="Tahoma"/>
          <w:szCs w:val="21"/>
        </w:rPr>
        <w:t xml:space="preserve"> nem garantálja a Látogató számára, hanem az a helyszín és a helyszínen lévő eszközök sajátosságaiból adódó korlátok (például egyes zárt rendezvényterek befogadóképessége) között alakul.</w:t>
      </w:r>
      <w:proofErr w:type="gramEnd"/>
      <w:r w:rsidRPr="0054659B">
        <w:rPr>
          <w:rFonts w:cs="Tahoma"/>
          <w:szCs w:val="21"/>
        </w:rPr>
        <w:t xml:space="preserve"> Mindazonáltal a </w:t>
      </w:r>
      <w:r w:rsidR="00103218" w:rsidRPr="0054659B">
        <w:rPr>
          <w:rFonts w:cs="Tahoma"/>
          <w:szCs w:val="21"/>
        </w:rPr>
        <w:t xml:space="preserve">Szolgáltató </w:t>
      </w:r>
      <w:r w:rsidRPr="0054659B">
        <w:rPr>
          <w:rFonts w:cs="Tahoma"/>
          <w:szCs w:val="21"/>
        </w:rPr>
        <w:t xml:space="preserve">mindenkor törekszik az előzetesen kommunikált Szolgáltatások </w:t>
      </w:r>
      <w:r w:rsidR="00103218" w:rsidRPr="0054659B">
        <w:rPr>
          <w:rFonts w:cs="Tahoma"/>
          <w:szCs w:val="21"/>
        </w:rPr>
        <w:t xml:space="preserve">és programok </w:t>
      </w:r>
      <w:r w:rsidRPr="0054659B">
        <w:rPr>
          <w:rFonts w:cs="Tahoma"/>
          <w:szCs w:val="21"/>
        </w:rPr>
        <w:t xml:space="preserve">nyújtására, illetve ellehetetlenülés esetén a korábban kommunikált kieső Szolgáltatás </w:t>
      </w:r>
      <w:r w:rsidR="00103218" w:rsidRPr="0054659B">
        <w:rPr>
          <w:rFonts w:cs="Tahoma"/>
          <w:szCs w:val="21"/>
        </w:rPr>
        <w:t xml:space="preserve">vagy program </w:t>
      </w:r>
      <w:r w:rsidRPr="0054659B">
        <w:rPr>
          <w:rFonts w:cs="Tahoma"/>
          <w:szCs w:val="21"/>
        </w:rPr>
        <w:t xml:space="preserve">más Szolgáltatással </w:t>
      </w:r>
      <w:r w:rsidR="00103218" w:rsidRPr="0054659B">
        <w:rPr>
          <w:rFonts w:cs="Tahoma"/>
          <w:szCs w:val="21"/>
        </w:rPr>
        <w:t xml:space="preserve">vagy programmal </w:t>
      </w:r>
      <w:r w:rsidRPr="0054659B">
        <w:rPr>
          <w:rFonts w:cs="Tahoma"/>
          <w:szCs w:val="21"/>
        </w:rPr>
        <w:t>történő pótlására.</w:t>
      </w:r>
    </w:p>
    <w:p w:rsidR="00414786" w:rsidRPr="0054659B" w:rsidRDefault="00414786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414786" w:rsidRPr="0054659B" w:rsidRDefault="00414786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414786" w:rsidRPr="0054659B" w:rsidRDefault="00414786" w:rsidP="007F1097">
      <w:pPr>
        <w:pStyle w:val="Cmsor1"/>
        <w:numPr>
          <w:ilvl w:val="0"/>
          <w:numId w:val="3"/>
        </w:numPr>
        <w:ind w:left="426" w:hanging="426"/>
        <w:jc w:val="both"/>
        <w:rPr>
          <w:rFonts w:cs="Tahoma"/>
          <w:color w:val="auto"/>
          <w:sz w:val="21"/>
          <w:szCs w:val="21"/>
        </w:rPr>
      </w:pPr>
      <w:r w:rsidRPr="0054659B">
        <w:rPr>
          <w:rFonts w:cs="Tahoma"/>
          <w:color w:val="auto"/>
          <w:sz w:val="21"/>
          <w:szCs w:val="21"/>
        </w:rPr>
        <w:t>JEGYEK, JEGYVÁSÁRLÁS</w:t>
      </w:r>
    </w:p>
    <w:p w:rsidR="00414786" w:rsidRPr="0054659B" w:rsidRDefault="00414786" w:rsidP="00D35423">
      <w:pPr>
        <w:pStyle w:val="Listaszerbekezds"/>
        <w:ind w:left="792"/>
        <w:jc w:val="both"/>
        <w:rPr>
          <w:rFonts w:eastAsia="Times New Roman" w:cs="Tahoma"/>
          <w:b/>
          <w:szCs w:val="21"/>
          <w:lang w:eastAsia="hu-HU"/>
        </w:rPr>
      </w:pPr>
    </w:p>
    <w:p w:rsidR="00F24604" w:rsidRPr="0054659B" w:rsidRDefault="00F24604" w:rsidP="00D35423">
      <w:pPr>
        <w:pStyle w:val="Listaszerbekezds"/>
        <w:numPr>
          <w:ilvl w:val="0"/>
          <w:numId w:val="4"/>
        </w:numPr>
        <w:ind w:left="426" w:hanging="426"/>
        <w:jc w:val="both"/>
        <w:rPr>
          <w:rFonts w:eastAsia="Times New Roman" w:cs="Tahoma"/>
          <w:b/>
          <w:szCs w:val="21"/>
          <w:lang w:eastAsia="hu-HU"/>
        </w:rPr>
      </w:pPr>
      <w:r w:rsidRPr="0054659B">
        <w:rPr>
          <w:rFonts w:eastAsia="Times New Roman" w:cs="Tahoma"/>
          <w:b/>
          <w:szCs w:val="21"/>
          <w:lang w:eastAsia="hu-HU"/>
        </w:rPr>
        <w:t>Jegy</w:t>
      </w:r>
    </w:p>
    <w:p w:rsidR="00F24604" w:rsidRPr="0054659B" w:rsidRDefault="00F24604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Jegy karszalagra váltását követően a karszalag testesíti meg a Jegy nyújtotta jogokat és kötelezettségeket.</w:t>
      </w:r>
    </w:p>
    <w:p w:rsidR="00F212AB" w:rsidRPr="0054659B" w:rsidRDefault="00F212AB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F212AB" w:rsidRPr="0054659B" w:rsidRDefault="00F212AB" w:rsidP="00D3542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Jegyvásárlás</w:t>
      </w:r>
    </w:p>
    <w:p w:rsidR="00F212AB" w:rsidRPr="0054659B" w:rsidRDefault="00F212AB" w:rsidP="00D35423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b/>
          <w:szCs w:val="21"/>
        </w:rPr>
      </w:pPr>
    </w:p>
    <w:p w:rsidR="00F212AB" w:rsidRPr="0054659B" w:rsidRDefault="0057412C" w:rsidP="00D35423">
      <w:pPr>
        <w:pStyle w:val="Listaszerbekezds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Jegyvásárlás elektronikus úton</w:t>
      </w:r>
    </w:p>
    <w:p w:rsidR="0057412C" w:rsidRPr="0054659B" w:rsidRDefault="0057412C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57412C" w:rsidRPr="0054659B" w:rsidRDefault="0057412C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lastRenderedPageBreak/>
        <w:t xml:space="preserve">Az online jegyvásárlási módokat a </w:t>
      </w:r>
      <w:r w:rsidR="00A433A5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saját online értékesítési felületén keresztül, vagy külön szakosodott Szerződéses partner bevonásával végzi, pénzintézet által biztosított biztonságos online fizetési felületen keresztül. Ezen rendszerekben foglalásra nincsen lehetőség, azonban a </w:t>
      </w:r>
      <w:r w:rsidR="00A433A5" w:rsidRPr="0054659B">
        <w:rPr>
          <w:rFonts w:cs="Tahoma"/>
          <w:szCs w:val="21"/>
        </w:rPr>
        <w:t xml:space="preserve">Szolgáltató </w:t>
      </w:r>
      <w:r w:rsidRPr="0054659B">
        <w:rPr>
          <w:rFonts w:cs="Tahoma"/>
          <w:szCs w:val="21"/>
        </w:rPr>
        <w:t xml:space="preserve">meghatározott körben ez alól kivételt tehet. A szükséges adatok megadását, jelen ÁSZF elfogadását és a sikeres banki tranzakciót követően a </w:t>
      </w:r>
      <w:r w:rsidR="00A433A5" w:rsidRPr="0054659B">
        <w:rPr>
          <w:rFonts w:cs="Tahoma"/>
          <w:szCs w:val="21"/>
        </w:rPr>
        <w:t xml:space="preserve">Szolgáltató </w:t>
      </w:r>
      <w:r w:rsidRPr="0054659B">
        <w:rPr>
          <w:rFonts w:cs="Tahoma"/>
          <w:szCs w:val="21"/>
        </w:rPr>
        <w:t>vagy Szerződéses partnere e</w:t>
      </w:r>
      <w:r w:rsidR="00A433A5" w:rsidRPr="0054659B">
        <w:rPr>
          <w:rFonts w:cs="Tahoma"/>
          <w:szCs w:val="21"/>
        </w:rPr>
        <w:t>-</w:t>
      </w:r>
      <w:r w:rsidRPr="0054659B">
        <w:rPr>
          <w:rFonts w:cs="Tahoma"/>
          <w:szCs w:val="21"/>
        </w:rPr>
        <w:t>mailben küld egy linket a Jegyvásárló által megadott e</w:t>
      </w:r>
      <w:r w:rsidR="00A433A5" w:rsidRPr="0054659B">
        <w:rPr>
          <w:rFonts w:cs="Tahoma"/>
          <w:szCs w:val="21"/>
        </w:rPr>
        <w:t xml:space="preserve">-mail </w:t>
      </w:r>
      <w:r w:rsidRPr="0054659B">
        <w:rPr>
          <w:rFonts w:cs="Tahoma"/>
          <w:szCs w:val="21"/>
        </w:rPr>
        <w:t xml:space="preserve">címre, amelyre kattintva a Jegyvásárló letöltheti az őt megillető </w:t>
      </w:r>
      <w:proofErr w:type="gramStart"/>
      <w:r w:rsidRPr="0054659B">
        <w:rPr>
          <w:rFonts w:cs="Tahoma"/>
          <w:szCs w:val="21"/>
        </w:rPr>
        <w:t>Jegye(</w:t>
      </w:r>
      <w:proofErr w:type="spellStart"/>
      <w:proofErr w:type="gramEnd"/>
      <w:r w:rsidRPr="0054659B">
        <w:rPr>
          <w:rFonts w:cs="Tahoma"/>
          <w:szCs w:val="21"/>
        </w:rPr>
        <w:t>ke</w:t>
      </w:r>
      <w:proofErr w:type="spellEnd"/>
      <w:r w:rsidRPr="0054659B">
        <w:rPr>
          <w:rFonts w:cs="Tahoma"/>
          <w:szCs w:val="21"/>
        </w:rPr>
        <w:t xml:space="preserve">)t. Amennyiben a </w:t>
      </w:r>
      <w:proofErr w:type="gramStart"/>
      <w:r w:rsidRPr="0054659B">
        <w:rPr>
          <w:rFonts w:cs="Tahoma"/>
          <w:szCs w:val="21"/>
        </w:rPr>
        <w:t>Jegye(</w:t>
      </w:r>
      <w:proofErr w:type="spellStart"/>
      <w:proofErr w:type="gramEnd"/>
      <w:r w:rsidRPr="0054659B">
        <w:rPr>
          <w:rFonts w:cs="Tahoma"/>
          <w:szCs w:val="21"/>
        </w:rPr>
        <w:t>ke</w:t>
      </w:r>
      <w:proofErr w:type="spellEnd"/>
      <w:r w:rsidRPr="0054659B">
        <w:rPr>
          <w:rFonts w:cs="Tahoma"/>
          <w:szCs w:val="21"/>
        </w:rPr>
        <w:t xml:space="preserve">)t a Jegyvásárló technikai okokból kifolyólag nem kapta meg, úgy a </w:t>
      </w:r>
      <w:r w:rsidR="00A433A5" w:rsidRPr="0054659B">
        <w:rPr>
          <w:rFonts w:cs="Tahoma"/>
          <w:szCs w:val="21"/>
        </w:rPr>
        <w:t xml:space="preserve">Szolgáltató </w:t>
      </w:r>
      <w:r w:rsidRPr="0054659B">
        <w:rPr>
          <w:rFonts w:cs="Tahoma"/>
          <w:szCs w:val="21"/>
        </w:rPr>
        <w:t>azokat a megadott e</w:t>
      </w:r>
      <w:r w:rsidR="00A433A5" w:rsidRPr="0054659B">
        <w:rPr>
          <w:rFonts w:cs="Tahoma"/>
          <w:szCs w:val="21"/>
        </w:rPr>
        <w:t xml:space="preserve">-mail </w:t>
      </w:r>
      <w:r w:rsidRPr="0054659B">
        <w:rPr>
          <w:rFonts w:cs="Tahoma"/>
          <w:szCs w:val="21"/>
        </w:rPr>
        <w:t>címre a Jegyvásárló erre irányuló jelzése esetén ismételten és díjmentesen megküldi. Tekintettel arra, hogy a vásárlást követően az e</w:t>
      </w:r>
      <w:r w:rsidR="00A433A5" w:rsidRPr="0054659B">
        <w:rPr>
          <w:rFonts w:cs="Tahoma"/>
          <w:szCs w:val="21"/>
        </w:rPr>
        <w:t>-</w:t>
      </w:r>
      <w:r w:rsidRPr="0054659B">
        <w:rPr>
          <w:rFonts w:cs="Tahoma"/>
          <w:szCs w:val="21"/>
        </w:rPr>
        <w:t xml:space="preserve">mail </w:t>
      </w:r>
      <w:r w:rsidR="00A433A5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általi kiküldésével a jegyvásárlás lezártnak, a Jegy pedig </w:t>
      </w:r>
      <w:proofErr w:type="spellStart"/>
      <w:r w:rsidRPr="0054659B">
        <w:rPr>
          <w:rFonts w:cs="Tahoma"/>
          <w:szCs w:val="21"/>
        </w:rPr>
        <w:t>átvettnek</w:t>
      </w:r>
      <w:proofErr w:type="spellEnd"/>
      <w:r w:rsidRPr="0054659B">
        <w:rPr>
          <w:rFonts w:cs="Tahoma"/>
          <w:szCs w:val="21"/>
        </w:rPr>
        <w:t xml:space="preserve"> tekintendő, a Jegyvásárló kizárólagos felelőssége, hogy a </w:t>
      </w:r>
      <w:r w:rsidR="00A433A5" w:rsidRPr="0054659B">
        <w:rPr>
          <w:rFonts w:cs="Tahoma"/>
          <w:szCs w:val="21"/>
        </w:rPr>
        <w:t xml:space="preserve">Szolgáltató </w:t>
      </w:r>
      <w:r w:rsidRPr="0054659B">
        <w:rPr>
          <w:rFonts w:cs="Tahoma"/>
          <w:szCs w:val="21"/>
        </w:rPr>
        <w:t>felé késedelem nélkül jelezze, ha a Jegyet mégsem kapta meg.</w:t>
      </w:r>
    </w:p>
    <w:p w:rsidR="0057412C" w:rsidRPr="0054659B" w:rsidRDefault="0057412C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57412C" w:rsidRPr="0054659B" w:rsidRDefault="0057412C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Minden egyes megvásárolt Jegyhez külön igazolás (</w:t>
      </w:r>
      <w:proofErr w:type="spellStart"/>
      <w:r w:rsidRPr="0054659B">
        <w:rPr>
          <w:rFonts w:cs="Tahoma"/>
          <w:szCs w:val="21"/>
        </w:rPr>
        <w:t>voucher</w:t>
      </w:r>
      <w:proofErr w:type="spellEnd"/>
      <w:r w:rsidRPr="0054659B">
        <w:rPr>
          <w:rFonts w:cs="Tahoma"/>
          <w:szCs w:val="21"/>
        </w:rPr>
        <w:t xml:space="preserve"> és/vagy egyéb, egyedi azonosításra alkalmas elektronikus megoldás [például QR-kód]) tartozik, ezért a Jegyvásárló a letöltési felületen vásárlásonként a vásárolt Jegyek számától függően egy vagy több linket talál. Mindegyik link különböző igazoláshoz (</w:t>
      </w:r>
      <w:proofErr w:type="spellStart"/>
      <w:r w:rsidRPr="0054659B">
        <w:rPr>
          <w:rFonts w:cs="Tahoma"/>
          <w:szCs w:val="21"/>
        </w:rPr>
        <w:t>voucherhez</w:t>
      </w:r>
      <w:proofErr w:type="spellEnd"/>
      <w:r w:rsidRPr="0054659B">
        <w:rPr>
          <w:rFonts w:cs="Tahoma"/>
          <w:szCs w:val="21"/>
        </w:rPr>
        <w:t xml:space="preserve"> és/vagy egyéb, egyedi azonosításra alkalmas elektronikus megoldáshoz) vezet, több Jegy vásárlása esetén ezért valamennyi igazolás bemutatása szükséges. A </w:t>
      </w:r>
      <w:r w:rsidR="00E1574D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a </w:t>
      </w:r>
      <w:r w:rsidR="00E1574D" w:rsidRPr="0054659B">
        <w:rPr>
          <w:rFonts w:cs="Tahoma"/>
          <w:szCs w:val="21"/>
          <w:shd w:val="clear" w:color="auto" w:fill="FFFFFF"/>
        </w:rPr>
        <w:t xml:space="preserve">Lupa Strand területének bejáratánál, a jegyvásárlásra szolgáló ponton (ami </w:t>
      </w:r>
      <w:r w:rsidRPr="0054659B">
        <w:rPr>
          <w:rFonts w:cs="Tahoma"/>
          <w:szCs w:val="21"/>
        </w:rPr>
        <w:t xml:space="preserve">Rendezvény </w:t>
      </w:r>
      <w:r w:rsidR="00E1574D" w:rsidRPr="0054659B">
        <w:rPr>
          <w:rFonts w:cs="Tahoma"/>
          <w:szCs w:val="21"/>
        </w:rPr>
        <w:t>esetén a Rendezvény bejáratának helyszínét jelenti)</w:t>
      </w:r>
      <w:r w:rsidRPr="0054659B">
        <w:rPr>
          <w:rFonts w:cs="Tahoma"/>
          <w:szCs w:val="21"/>
        </w:rPr>
        <w:t xml:space="preserve"> egy darab igazolás (</w:t>
      </w:r>
      <w:proofErr w:type="spellStart"/>
      <w:r w:rsidRPr="0054659B">
        <w:rPr>
          <w:rFonts w:cs="Tahoma"/>
          <w:szCs w:val="21"/>
        </w:rPr>
        <w:t>voucher</w:t>
      </w:r>
      <w:proofErr w:type="spellEnd"/>
      <w:r w:rsidRPr="0054659B">
        <w:rPr>
          <w:rFonts w:cs="Tahoma"/>
          <w:szCs w:val="21"/>
        </w:rPr>
        <w:t>, illetve egyéb, egyedi azonosításra alkalmas elektronikus megoldás) ellenében egy darab karszalagot, illetve a Jegy jellegétől függően kapcsolódó karszalagot ad ki.</w:t>
      </w:r>
    </w:p>
    <w:p w:rsidR="001A7216" w:rsidRPr="0054659B" w:rsidRDefault="001A7216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1A7216" w:rsidRPr="0054659B" w:rsidRDefault="001A7216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Jegyvásárló felelőssége az igazolás (</w:t>
      </w:r>
      <w:proofErr w:type="spellStart"/>
      <w:r w:rsidRPr="0054659B">
        <w:rPr>
          <w:rFonts w:cs="Tahoma"/>
          <w:szCs w:val="21"/>
        </w:rPr>
        <w:t>voucher</w:t>
      </w:r>
      <w:proofErr w:type="spellEnd"/>
      <w:r w:rsidRPr="0054659B">
        <w:rPr>
          <w:rFonts w:cs="Tahoma"/>
          <w:szCs w:val="21"/>
        </w:rPr>
        <w:t>, illetve az egyéb, egyedi azonosításra alkalmas elektronikus megoldás) megőrzése, és a</w:t>
      </w:r>
      <w:r w:rsidR="006B2731" w:rsidRPr="0054659B">
        <w:rPr>
          <w:rFonts w:cs="Tahoma"/>
          <w:szCs w:val="21"/>
        </w:rPr>
        <w:t xml:space="preserve"> Lupa Strand területére /</w:t>
      </w:r>
      <w:r w:rsidRPr="0054659B">
        <w:rPr>
          <w:rFonts w:cs="Tahoma"/>
          <w:szCs w:val="21"/>
        </w:rPr>
        <w:t xml:space="preserve"> Rendezvényre való belépéskor a vásárláskor kapott tájékoztatás szerinti megfelelő formában történő bemutatása.</w:t>
      </w:r>
    </w:p>
    <w:p w:rsidR="001A7216" w:rsidRPr="0054659B" w:rsidRDefault="001A7216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1A7216" w:rsidRPr="0054659B" w:rsidRDefault="003014EF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Szolgáltató</w:t>
      </w:r>
      <w:r w:rsidR="001A7216" w:rsidRPr="0054659B">
        <w:rPr>
          <w:rFonts w:cs="Tahoma"/>
          <w:szCs w:val="21"/>
        </w:rPr>
        <w:t xml:space="preserve"> kifejezetten felhívja a figyelmet, hogy a Jegyek (</w:t>
      </w:r>
      <w:proofErr w:type="spellStart"/>
      <w:r w:rsidR="001A7216" w:rsidRPr="0054659B">
        <w:rPr>
          <w:rFonts w:cs="Tahoma"/>
          <w:szCs w:val="21"/>
        </w:rPr>
        <w:t>voucherek</w:t>
      </w:r>
      <w:proofErr w:type="spellEnd"/>
      <w:r w:rsidR="001A7216" w:rsidRPr="0054659B">
        <w:rPr>
          <w:rFonts w:cs="Tahoma"/>
          <w:szCs w:val="21"/>
        </w:rPr>
        <w:t xml:space="preserve">, illetve az egyéb, egyedi azonosításra alkalmas elektronikus megoldások) bemutatóra </w:t>
      </w:r>
      <w:proofErr w:type="gramStart"/>
      <w:r w:rsidR="001A7216" w:rsidRPr="0054659B">
        <w:rPr>
          <w:rFonts w:cs="Tahoma"/>
          <w:szCs w:val="21"/>
        </w:rPr>
        <w:t>szólnak</w:t>
      </w:r>
      <w:proofErr w:type="gramEnd"/>
      <w:r w:rsidR="001A7216" w:rsidRPr="0054659B">
        <w:rPr>
          <w:rFonts w:cs="Tahoma"/>
          <w:szCs w:val="21"/>
        </w:rPr>
        <w:t xml:space="preserve"> és nem kerülnek </w:t>
      </w:r>
      <w:proofErr w:type="spellStart"/>
      <w:r w:rsidR="001A7216" w:rsidRPr="0054659B">
        <w:rPr>
          <w:rFonts w:cs="Tahoma"/>
          <w:szCs w:val="21"/>
        </w:rPr>
        <w:t>nevesítésre</w:t>
      </w:r>
      <w:proofErr w:type="spellEnd"/>
      <w:r w:rsidR="001A7216" w:rsidRPr="0054659B">
        <w:rPr>
          <w:rFonts w:cs="Tahoma"/>
          <w:szCs w:val="21"/>
        </w:rPr>
        <w:t xml:space="preserve">, azaz a Jegyek regisztrációja, illetőleg adott Jegyhez meghatározott személy rendelése nem lehetséges, erre csak a </w:t>
      </w:r>
      <w:r w:rsidRPr="0054659B">
        <w:rPr>
          <w:rFonts w:cs="Tahoma"/>
          <w:szCs w:val="21"/>
        </w:rPr>
        <w:t xml:space="preserve">Lupa Strand területére / </w:t>
      </w:r>
      <w:r w:rsidR="001A7216" w:rsidRPr="0054659B">
        <w:rPr>
          <w:rFonts w:cs="Tahoma"/>
          <w:szCs w:val="21"/>
        </w:rPr>
        <w:t xml:space="preserve">Rendezvényre történő belépéskor kerül sor a VI/1. pont rendelkezéseinek megfelelően. A tranzakciók biztonsága érdekében, az adatkezelési szabályzatban foglaltak szerint – annak ellenére, hogy a Jegyek nem nevesítettek – a </w:t>
      </w:r>
      <w:r w:rsidRPr="0054659B">
        <w:rPr>
          <w:rFonts w:cs="Tahoma"/>
          <w:szCs w:val="21"/>
        </w:rPr>
        <w:t>Szolgáltató</w:t>
      </w:r>
      <w:r w:rsidR="001A7216" w:rsidRPr="0054659B">
        <w:rPr>
          <w:rFonts w:cs="Tahoma"/>
          <w:szCs w:val="21"/>
        </w:rPr>
        <w:t xml:space="preserve"> a Jegyvásárló adatait megőrzi, és ezen adatok a </w:t>
      </w:r>
      <w:r w:rsidRPr="0054659B">
        <w:rPr>
          <w:rFonts w:cs="Tahoma"/>
          <w:szCs w:val="21"/>
        </w:rPr>
        <w:t xml:space="preserve">Szolgáltató </w:t>
      </w:r>
      <w:r w:rsidR="001A7216" w:rsidRPr="0054659B">
        <w:rPr>
          <w:rFonts w:cs="Tahoma"/>
          <w:szCs w:val="21"/>
        </w:rPr>
        <w:t>adatbázisában összekapcsolásra kerülnek a megvásárolt Jegyekkel.</w:t>
      </w:r>
    </w:p>
    <w:p w:rsidR="001A7216" w:rsidRPr="0054659B" w:rsidRDefault="001A7216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1A7216" w:rsidRPr="0054659B" w:rsidRDefault="001A7216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Az előzőekben írtakkal ellentétben a Nem látogatói Jegyek – az azok kiadásának alapjául szolgáló szerződések szerint – meghatározott Látogatóhoz kötöttek.</w:t>
      </w:r>
    </w:p>
    <w:p w:rsidR="001A7216" w:rsidRPr="0054659B" w:rsidRDefault="001A7216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1A7216" w:rsidRPr="0054659B" w:rsidRDefault="001A7216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karszalagot a </w:t>
      </w:r>
      <w:r w:rsidR="00D742C6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azon személy részére adja ki </w:t>
      </w:r>
      <w:r w:rsidR="006E1435" w:rsidRPr="0054659B">
        <w:rPr>
          <w:rFonts w:cs="Tahoma"/>
          <w:szCs w:val="21"/>
        </w:rPr>
        <w:t xml:space="preserve">a </w:t>
      </w:r>
      <w:r w:rsidR="006E1435" w:rsidRPr="0054659B">
        <w:rPr>
          <w:rFonts w:cs="Tahoma"/>
          <w:szCs w:val="21"/>
          <w:shd w:val="clear" w:color="auto" w:fill="FFFFFF"/>
        </w:rPr>
        <w:t xml:space="preserve">Lupa Strand területének bejáratánál, a jegyvásárlásra szolgáló ponton (ami </w:t>
      </w:r>
      <w:r w:rsidR="006E1435" w:rsidRPr="0054659B">
        <w:rPr>
          <w:rFonts w:cs="Tahoma"/>
          <w:szCs w:val="21"/>
        </w:rPr>
        <w:t>Rendezvény esetén a Rendezvény bejáratának helyszínét jelenti)</w:t>
      </w:r>
      <w:r w:rsidRPr="0054659B">
        <w:rPr>
          <w:rFonts w:cs="Tahoma"/>
          <w:szCs w:val="21"/>
        </w:rPr>
        <w:t xml:space="preserve">, aki az igazolásban (a </w:t>
      </w:r>
      <w:proofErr w:type="spellStart"/>
      <w:r w:rsidRPr="0054659B">
        <w:rPr>
          <w:rFonts w:cs="Tahoma"/>
          <w:szCs w:val="21"/>
        </w:rPr>
        <w:t>voucheren</w:t>
      </w:r>
      <w:proofErr w:type="spellEnd"/>
      <w:r w:rsidRPr="0054659B">
        <w:rPr>
          <w:rFonts w:cs="Tahoma"/>
          <w:szCs w:val="21"/>
        </w:rPr>
        <w:t xml:space="preserve"> vagy az egyéb, egyedi azonosításra alkalmas elektronikus megoldásban) szereplő kódot először bemutatja. Az igazolással való esetleges visszaélés (például a kóddal történt korábbi, jogosulatlan belépés) esetén karszalagot vagy új Jegyet a </w:t>
      </w:r>
      <w:r w:rsidR="006E1435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nem ad ki. Erre tekintettel az igazolás (a </w:t>
      </w:r>
      <w:proofErr w:type="spellStart"/>
      <w:r w:rsidRPr="0054659B">
        <w:rPr>
          <w:rFonts w:cs="Tahoma"/>
          <w:szCs w:val="21"/>
        </w:rPr>
        <w:t>voucher</w:t>
      </w:r>
      <w:proofErr w:type="spellEnd"/>
      <w:r w:rsidRPr="0054659B">
        <w:rPr>
          <w:rFonts w:cs="Tahoma"/>
          <w:szCs w:val="21"/>
        </w:rPr>
        <w:t xml:space="preserve">, illetve az egyéb, egyedi azonosításra alkalmas elektronikus megoldás) olyan módon történő, gondos őrzése, hogy ahhoz illetéktelenek ne férjenek hozzá, a Jegyvásárló, illetve a jegybirtokos kizárólagos kötelezettsége és felelőssége. A </w:t>
      </w:r>
      <w:r w:rsidR="006E1435" w:rsidRPr="0054659B">
        <w:rPr>
          <w:rFonts w:cs="Tahoma"/>
          <w:szCs w:val="21"/>
        </w:rPr>
        <w:t xml:space="preserve">Szolgáltató </w:t>
      </w:r>
      <w:r w:rsidRPr="0054659B">
        <w:rPr>
          <w:rFonts w:cs="Tahoma"/>
          <w:szCs w:val="21"/>
        </w:rPr>
        <w:t>az esetleges visszaélésekért felelősséget nem vállal.</w:t>
      </w:r>
    </w:p>
    <w:p w:rsidR="001A7216" w:rsidRPr="0054659B" w:rsidRDefault="001A7216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1A7216" w:rsidRPr="0054659B" w:rsidRDefault="001A7216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Az online jegyvásárlásra vonatkozó részletes feltételek kapcsán az online jegyvásárlási felületeken és elérhetőségeken nyújt a </w:t>
      </w:r>
      <w:r w:rsidR="004239EB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vagy Közreműködője részletes tájékoztatást, különösen a következő témakörök tekintetében: online szerződéskötés, fizetési és teljesítési módok, számlázás, adatkezelés.</w:t>
      </w:r>
    </w:p>
    <w:p w:rsidR="001A7216" w:rsidRPr="0054659B" w:rsidRDefault="001A7216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1A7216" w:rsidRPr="0054659B" w:rsidRDefault="001A7216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lastRenderedPageBreak/>
        <w:t xml:space="preserve">A </w:t>
      </w:r>
      <w:r w:rsidR="00CE7082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fenntartja a jogot, hogy az online szolgáltatásért tételenként adminisztrációs díjat számoljon fel.</w:t>
      </w:r>
    </w:p>
    <w:p w:rsidR="00714507" w:rsidRPr="0054659B" w:rsidRDefault="00714507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714507" w:rsidRPr="0054659B" w:rsidRDefault="00714507" w:rsidP="00D35423">
      <w:pPr>
        <w:pStyle w:val="Listaszerbekezds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Jegyvásárlás személyesen</w:t>
      </w:r>
    </w:p>
    <w:p w:rsidR="00714507" w:rsidRPr="0054659B" w:rsidRDefault="00714507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714507" w:rsidRPr="0054659B" w:rsidRDefault="00714507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Jegyvásárló a Szolgáltató vagy Szerződéses partnere által üzemeltetett értékesítési pontokon nyitvatartási időben készpénz, a Szolgáltató által meghatározott típusú kedvezménykártya vagy kedvezményutalvány, illetve banki átutalás ellenében, egyidejű teljesítés mellett tudja átvenni a </w:t>
      </w:r>
      <w:proofErr w:type="gramStart"/>
      <w:r w:rsidRPr="0054659B">
        <w:rPr>
          <w:rFonts w:cs="Tahoma"/>
          <w:szCs w:val="21"/>
        </w:rPr>
        <w:t>Jegye(</w:t>
      </w:r>
      <w:proofErr w:type="spellStart"/>
      <w:proofErr w:type="gramEnd"/>
      <w:r w:rsidRPr="0054659B">
        <w:rPr>
          <w:rFonts w:cs="Tahoma"/>
          <w:szCs w:val="21"/>
        </w:rPr>
        <w:t>ke</w:t>
      </w:r>
      <w:proofErr w:type="spellEnd"/>
      <w:r w:rsidRPr="0054659B">
        <w:rPr>
          <w:rFonts w:cs="Tahoma"/>
          <w:szCs w:val="21"/>
        </w:rPr>
        <w:t>)t.</w:t>
      </w:r>
    </w:p>
    <w:p w:rsidR="00714507" w:rsidRPr="0054659B" w:rsidRDefault="00714507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714507" w:rsidRPr="0054659B" w:rsidRDefault="00714507" w:rsidP="00D35423">
      <w:pPr>
        <w:pStyle w:val="Listaszerbekezds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Jegy átruházása</w:t>
      </w:r>
    </w:p>
    <w:p w:rsidR="00714507" w:rsidRPr="0054659B" w:rsidRDefault="00714507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714507" w:rsidRPr="0054659B" w:rsidRDefault="00714507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Jegy szabadon átruházható. A Jegy átruházása esetén az átruházó köteles biztosítani, hogy a Jegyet megszerző személy a Szolgáltató ÁSZF-jét elfogadja, és felelős valamennyi, a tájékoztatás elmulasztásából eredő kárért. A Jegyet megszerző személy tudomással bír arról, hogy a Jegyet átruházó személynek – és egynél többszeri átruházás esetén a korábbi átruházóknak is – értelemszerűen hozzáférése van a Jegy karszalagra váltásához szükséges igazoláshoz (</w:t>
      </w:r>
      <w:proofErr w:type="spellStart"/>
      <w:r w:rsidRPr="0054659B">
        <w:rPr>
          <w:rFonts w:cs="Tahoma"/>
          <w:szCs w:val="21"/>
        </w:rPr>
        <w:t>voucherhez</w:t>
      </w:r>
      <w:proofErr w:type="spellEnd"/>
      <w:r w:rsidRPr="0054659B">
        <w:rPr>
          <w:rFonts w:cs="Tahoma"/>
          <w:szCs w:val="21"/>
        </w:rPr>
        <w:t xml:space="preserve"> és/vagy egyéb, egyedi azonosításra alkalmas elektronikus megoldáshoz). A Jegyet megszerző személy felelőssége gondoskodni arról, hogy a Jegyet átruházó személy ezen igazolást már ne használhassa fel. A Jegy átruházására irányuló tranzakció feltételeit az átruházó és a megszerző személy egymás között alakítja ki, emiatt a közöttük létrejövő jogviszonyra – ideértve a felelősségre a Jeggyel való esetleges visszaélésekért – kizárólag kettőjük megállapodása az irányadó. Mivel </w:t>
      </w:r>
      <w:proofErr w:type="gramStart"/>
      <w:r w:rsidRPr="0054659B">
        <w:rPr>
          <w:rFonts w:cs="Tahoma"/>
          <w:szCs w:val="21"/>
        </w:rPr>
        <w:t>ezen</w:t>
      </w:r>
      <w:proofErr w:type="gramEnd"/>
      <w:r w:rsidRPr="0054659B">
        <w:rPr>
          <w:rFonts w:cs="Tahoma"/>
          <w:szCs w:val="21"/>
        </w:rPr>
        <w:t xml:space="preserve"> jogviszonynak nem részese, a Szolgáltató kifejezetten kizár a Jegyek átruházásával kapcsolatos mindennemű felelősséget, az esetleges visszaélésekért (például a Jegyen szereplő kóddal történt korábbi, jogosulatlan belépésért) való felelősséget is ideértve, és felhívja a figyelmet arra, hogy visszaélés esetén sem ad ki a Jegyet megszerző személy részére karszalagot vagy új Jegyet.</w:t>
      </w:r>
    </w:p>
    <w:p w:rsidR="00714507" w:rsidRPr="0054659B" w:rsidRDefault="00714507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714507" w:rsidRPr="0054659B" w:rsidRDefault="00714507" w:rsidP="00D3542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Jegyek pótlása, cseréje és visszaváltása</w:t>
      </w:r>
    </w:p>
    <w:p w:rsidR="00714507" w:rsidRPr="0054659B" w:rsidRDefault="00714507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Cs w:val="21"/>
        </w:rPr>
      </w:pPr>
    </w:p>
    <w:p w:rsidR="00714507" w:rsidRPr="0054659B" w:rsidRDefault="00714507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jegyvásárlás a fizetés megtörténte előtt bármikor, következmények nélkül megszakítható. Ezt követően a Jegyvásárlót a 45/2014. (II. 26.) Korm. rendelet 29. § (1) bekezdés l) pontja alapján a jegyértékesítési szolgáltatás igénybevételétől való elállási jog nem illeti meg. A </w:t>
      </w:r>
      <w:r w:rsidR="00A93546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kizárja a Jegyek cseréjét, pótlását, visszaváltását, vásárlási értékük egyéb módon való térítését, ide nem értve az egyes Rendezvények esetében a </w:t>
      </w:r>
      <w:r w:rsidR="00A93546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által egyedileg meghatározható speciális eseteket, valamint a Jegyek </w:t>
      </w:r>
      <w:r w:rsidR="00A93546" w:rsidRPr="0054659B">
        <w:rPr>
          <w:rFonts w:cs="Tahoma"/>
          <w:szCs w:val="21"/>
        </w:rPr>
        <w:t>Prémium</w:t>
      </w:r>
      <w:r w:rsidRPr="0054659B">
        <w:rPr>
          <w:rFonts w:cs="Tahoma"/>
          <w:szCs w:val="21"/>
        </w:rPr>
        <w:t xml:space="preserve"> Jegyre cserélését megfelelő egyidejű ráfizetés mellett.</w:t>
      </w:r>
    </w:p>
    <w:p w:rsidR="00BD7684" w:rsidRPr="0054659B" w:rsidRDefault="00BD7684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BD7684" w:rsidRPr="0054659B" w:rsidRDefault="00BD7684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D338F7" w:rsidRPr="0054659B" w:rsidRDefault="009634D7" w:rsidP="007F1097">
      <w:pPr>
        <w:pStyle w:val="Cmsor1"/>
        <w:numPr>
          <w:ilvl w:val="0"/>
          <w:numId w:val="3"/>
        </w:numPr>
        <w:ind w:left="426" w:hanging="426"/>
        <w:jc w:val="both"/>
        <w:rPr>
          <w:rFonts w:cs="Tahoma"/>
          <w:color w:val="auto"/>
          <w:sz w:val="21"/>
          <w:szCs w:val="21"/>
        </w:rPr>
      </w:pPr>
      <w:r w:rsidRPr="0054659B">
        <w:rPr>
          <w:rFonts w:cs="Tahoma"/>
          <w:color w:val="auto"/>
          <w:sz w:val="21"/>
          <w:szCs w:val="21"/>
        </w:rPr>
        <w:t>LUPA STRAND TERÜLETÉRE / RENDEZVÉNYEK HELYSZÍNÉRE BELÉPÉS ÉS OTT TARTÓZKODÁS</w:t>
      </w:r>
    </w:p>
    <w:p w:rsidR="00D338F7" w:rsidRPr="0054659B" w:rsidRDefault="00D338F7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9634D7" w:rsidRPr="0054659B" w:rsidRDefault="009634D7" w:rsidP="00D35423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Karszalag</w:t>
      </w:r>
    </w:p>
    <w:p w:rsidR="009634D7" w:rsidRPr="0054659B" w:rsidRDefault="009634D7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9634D7" w:rsidRPr="0054659B" w:rsidRDefault="00AB063D" w:rsidP="00D35423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Jegy karszalagra csak abban az esetben jogosít, ha a Jegyhez annak birtokosa – illetőleg</w:t>
      </w:r>
      <w:r w:rsidR="00727C17" w:rsidRPr="0054659B">
        <w:rPr>
          <w:rFonts w:cs="Tahoma"/>
          <w:szCs w:val="21"/>
        </w:rPr>
        <w:t xml:space="preserve"> </w:t>
      </w:r>
      <w:r w:rsidRPr="0054659B">
        <w:rPr>
          <w:rFonts w:cs="Tahoma"/>
          <w:szCs w:val="21"/>
        </w:rPr>
        <w:t xml:space="preserve">egynél többszöri átruházás esetén valamennyi korábbi birtokos is – jogszerűen jutott hozzá. </w:t>
      </w:r>
      <w:proofErr w:type="gramStart"/>
      <w:r w:rsidRPr="0054659B">
        <w:rPr>
          <w:rFonts w:cs="Tahoma"/>
          <w:szCs w:val="21"/>
        </w:rPr>
        <w:t>A</w:t>
      </w:r>
      <w:r w:rsidR="00727C17" w:rsidRPr="0054659B">
        <w:rPr>
          <w:rFonts w:cs="Tahoma"/>
          <w:szCs w:val="21"/>
        </w:rPr>
        <w:t xml:space="preserve"> </w:t>
      </w:r>
      <w:r w:rsidR="007B49B8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kifejezetten fenntartja a jogot arra, hogy amennyiben a beléptetés során annak a</w:t>
      </w:r>
      <w:r w:rsidR="00727C17" w:rsidRPr="0054659B">
        <w:rPr>
          <w:rFonts w:cs="Tahoma"/>
          <w:szCs w:val="21"/>
        </w:rPr>
        <w:t xml:space="preserve"> </w:t>
      </w:r>
      <w:r w:rsidRPr="0054659B">
        <w:rPr>
          <w:rFonts w:cs="Tahoma"/>
          <w:szCs w:val="21"/>
        </w:rPr>
        <w:t>gyanúja merül fel, hogy a Jegy nem jogszerű úton került a jegybirtokoshoz – vagy egynél</w:t>
      </w:r>
      <w:r w:rsidR="00727C17" w:rsidRPr="0054659B">
        <w:rPr>
          <w:rFonts w:cs="Tahoma"/>
          <w:szCs w:val="21"/>
        </w:rPr>
        <w:t xml:space="preserve"> </w:t>
      </w:r>
      <w:r w:rsidRPr="0054659B">
        <w:rPr>
          <w:rFonts w:cs="Tahoma"/>
          <w:szCs w:val="21"/>
        </w:rPr>
        <w:t>többszöri átruházás esetén valamely korábbi jegybirtokoshoz – (különösen, de nem</w:t>
      </w:r>
      <w:r w:rsidR="00727C17" w:rsidRPr="0054659B">
        <w:rPr>
          <w:rFonts w:cs="Tahoma"/>
          <w:szCs w:val="21"/>
        </w:rPr>
        <w:t xml:space="preserve"> </w:t>
      </w:r>
      <w:r w:rsidRPr="0054659B">
        <w:rPr>
          <w:rFonts w:cs="Tahoma"/>
          <w:szCs w:val="21"/>
        </w:rPr>
        <w:t>kizárólagosan bankkártya-csalás gyanúja esetén), úgy a jegybirtokostól a Jegy</w:t>
      </w:r>
      <w:r w:rsidR="00727C17" w:rsidRPr="0054659B">
        <w:rPr>
          <w:rFonts w:cs="Tahoma"/>
          <w:szCs w:val="21"/>
        </w:rPr>
        <w:t xml:space="preserve"> </w:t>
      </w:r>
      <w:r w:rsidRPr="0054659B">
        <w:rPr>
          <w:rFonts w:cs="Tahoma"/>
          <w:szCs w:val="21"/>
        </w:rPr>
        <w:t>megszerzésének, illetve megvásárlásának jogszerű</w:t>
      </w:r>
      <w:r w:rsidR="00727C17" w:rsidRPr="0054659B">
        <w:rPr>
          <w:rFonts w:cs="Tahoma"/>
          <w:szCs w:val="21"/>
        </w:rPr>
        <w:t xml:space="preserve">ségét alátámasztó okiratokat </w:t>
      </w:r>
      <w:r w:rsidRPr="0054659B">
        <w:rPr>
          <w:rFonts w:cs="Tahoma"/>
          <w:szCs w:val="21"/>
        </w:rPr>
        <w:t>és/vagy</w:t>
      </w:r>
      <w:r w:rsidR="00727C17" w:rsidRPr="0054659B">
        <w:rPr>
          <w:rFonts w:cs="Tahoma"/>
          <w:szCs w:val="21"/>
        </w:rPr>
        <w:t xml:space="preserve"> </w:t>
      </w:r>
      <w:r w:rsidRPr="0054659B">
        <w:rPr>
          <w:rFonts w:cs="Tahoma"/>
          <w:szCs w:val="21"/>
        </w:rPr>
        <w:t>igazolást kérjen, ezek megfelelőségét saját mérlegelése szerint megítélje, és megfelelő okirat vagy igazolás hiányában a Jegyet vételár-visszatérítési kötelezettség nélkül érvényteleníts</w:t>
      </w:r>
      <w:proofErr w:type="gramEnd"/>
      <w:r w:rsidRPr="0054659B">
        <w:rPr>
          <w:rFonts w:cs="Tahoma"/>
          <w:szCs w:val="21"/>
        </w:rPr>
        <w:t xml:space="preserve">e és a belépést a </w:t>
      </w:r>
      <w:r w:rsidR="00CA58ED" w:rsidRPr="0054659B">
        <w:rPr>
          <w:rFonts w:cs="Tahoma"/>
          <w:szCs w:val="21"/>
        </w:rPr>
        <w:t xml:space="preserve">Lupa Strand területére / </w:t>
      </w:r>
      <w:r w:rsidRPr="0054659B">
        <w:rPr>
          <w:rFonts w:cs="Tahoma"/>
          <w:szCs w:val="21"/>
        </w:rPr>
        <w:t xml:space="preserve">Rendezvényre megtagadja. A </w:t>
      </w:r>
      <w:r w:rsidR="00CA58ED" w:rsidRPr="0054659B">
        <w:rPr>
          <w:rFonts w:cs="Tahoma"/>
          <w:szCs w:val="21"/>
        </w:rPr>
        <w:t xml:space="preserve">Szolgáltató </w:t>
      </w:r>
      <w:r w:rsidRPr="0054659B">
        <w:rPr>
          <w:rFonts w:cs="Tahoma"/>
          <w:szCs w:val="21"/>
        </w:rPr>
        <w:t>a karszalagot a beléptetési folyamat során meghatározott természetes személyhez</w:t>
      </w:r>
      <w:r w:rsidR="001D1630" w:rsidRPr="0054659B">
        <w:rPr>
          <w:rFonts w:cs="Tahoma"/>
          <w:szCs w:val="21"/>
        </w:rPr>
        <w:t>, illetve a természetes személy életkorához,</w:t>
      </w:r>
      <w:r w:rsidRPr="0054659B">
        <w:rPr>
          <w:rFonts w:cs="Tahoma"/>
          <w:szCs w:val="21"/>
        </w:rPr>
        <w:t xml:space="preserve"> </w:t>
      </w:r>
      <w:r w:rsidR="001D1630" w:rsidRPr="0054659B">
        <w:rPr>
          <w:rFonts w:cs="Tahoma"/>
          <w:szCs w:val="21"/>
        </w:rPr>
        <w:t xml:space="preserve">illetve egyéb körülményhez </w:t>
      </w:r>
      <w:r w:rsidRPr="0054659B">
        <w:rPr>
          <w:rFonts w:cs="Tahoma"/>
          <w:szCs w:val="21"/>
        </w:rPr>
        <w:t>rendeli</w:t>
      </w:r>
      <w:r w:rsidR="00D035D8" w:rsidRPr="0054659B">
        <w:rPr>
          <w:rFonts w:cs="Tahoma"/>
          <w:szCs w:val="21"/>
        </w:rPr>
        <w:t xml:space="preserve"> </w:t>
      </w:r>
      <w:r w:rsidR="00680839" w:rsidRPr="0054659B">
        <w:rPr>
          <w:rFonts w:cs="Tahoma"/>
          <w:szCs w:val="21"/>
        </w:rPr>
        <w:t>VI</w:t>
      </w:r>
      <w:r w:rsidR="00E41AC4" w:rsidRPr="0054659B">
        <w:rPr>
          <w:rFonts w:cs="Tahoma"/>
          <w:szCs w:val="21"/>
        </w:rPr>
        <w:t>/</w:t>
      </w:r>
      <w:r w:rsidR="00680839" w:rsidRPr="0054659B">
        <w:rPr>
          <w:rFonts w:cs="Tahoma"/>
          <w:szCs w:val="21"/>
        </w:rPr>
        <w:t>1.2.</w:t>
      </w:r>
      <w:r w:rsidR="00D035D8" w:rsidRPr="0054659B">
        <w:rPr>
          <w:rFonts w:cs="Tahoma"/>
          <w:szCs w:val="21"/>
        </w:rPr>
        <w:t xml:space="preserve"> pontban meghatározott</w:t>
      </w:r>
      <w:r w:rsidR="00A14007" w:rsidRPr="0054659B">
        <w:rPr>
          <w:rFonts w:cs="Tahoma"/>
          <w:szCs w:val="21"/>
        </w:rPr>
        <w:t xml:space="preserve"> </w:t>
      </w:r>
      <w:r w:rsidR="00A14007" w:rsidRPr="0054659B">
        <w:rPr>
          <w:rFonts w:cs="Tahoma"/>
          <w:szCs w:val="21"/>
        </w:rPr>
        <w:lastRenderedPageBreak/>
        <w:t>esetekben</w:t>
      </w:r>
      <w:r w:rsidRPr="0054659B">
        <w:rPr>
          <w:rFonts w:cs="Tahoma"/>
          <w:szCs w:val="21"/>
        </w:rPr>
        <w:t xml:space="preserve">, és ennek keretében a személyazonosság fényképes személyazonosító okmánnyal történő igazolását kéri, valamint </w:t>
      </w:r>
      <w:proofErr w:type="gramStart"/>
      <w:r w:rsidRPr="0054659B">
        <w:rPr>
          <w:rFonts w:cs="Tahoma"/>
          <w:szCs w:val="21"/>
        </w:rPr>
        <w:t>ezen</w:t>
      </w:r>
      <w:proofErr w:type="gramEnd"/>
      <w:r w:rsidRPr="0054659B">
        <w:rPr>
          <w:rFonts w:cs="Tahoma"/>
          <w:szCs w:val="21"/>
        </w:rPr>
        <w:t xml:space="preserve"> személyazo</w:t>
      </w:r>
      <w:r w:rsidR="0079753A" w:rsidRPr="0054659B">
        <w:rPr>
          <w:rFonts w:cs="Tahoma"/>
          <w:szCs w:val="21"/>
        </w:rPr>
        <w:t>nosító okmány adatait leolvass</w:t>
      </w:r>
      <w:r w:rsidR="007F4750" w:rsidRPr="0054659B">
        <w:rPr>
          <w:rFonts w:cs="Tahoma"/>
          <w:szCs w:val="21"/>
        </w:rPr>
        <w:t>a, rögz</w:t>
      </w:r>
      <w:r w:rsidR="0079753A" w:rsidRPr="0054659B">
        <w:rPr>
          <w:rFonts w:cs="Tahoma"/>
          <w:szCs w:val="21"/>
        </w:rPr>
        <w:t>íti, tárol</w:t>
      </w:r>
      <w:r w:rsidR="007F4750" w:rsidRPr="0054659B">
        <w:rPr>
          <w:rFonts w:cs="Tahoma"/>
          <w:szCs w:val="21"/>
        </w:rPr>
        <w:t>j</w:t>
      </w:r>
      <w:r w:rsidRPr="0054659B">
        <w:rPr>
          <w:rFonts w:cs="Tahoma"/>
          <w:szCs w:val="21"/>
        </w:rPr>
        <w:t>a és kezeli az adatkezelési szab</w:t>
      </w:r>
      <w:r w:rsidR="0079753A" w:rsidRPr="0054659B">
        <w:rPr>
          <w:rFonts w:cs="Tahoma"/>
          <w:szCs w:val="21"/>
        </w:rPr>
        <w:t>ályzatnak megfelelően. Amennyibe</w:t>
      </w:r>
      <w:r w:rsidRPr="0054659B">
        <w:rPr>
          <w:rFonts w:cs="Tahoma"/>
          <w:szCs w:val="21"/>
        </w:rPr>
        <w:t xml:space="preserve">n a </w:t>
      </w:r>
      <w:r w:rsidR="002F6CDA" w:rsidRPr="0054659B">
        <w:rPr>
          <w:rFonts w:cs="Tahoma"/>
          <w:szCs w:val="21"/>
        </w:rPr>
        <w:t xml:space="preserve">Lupa Strand területére / </w:t>
      </w:r>
      <w:r w:rsidRPr="0054659B">
        <w:rPr>
          <w:rFonts w:cs="Tahoma"/>
          <w:szCs w:val="21"/>
        </w:rPr>
        <w:t xml:space="preserve">Rendezvényre belépni kívánó személy az előző mondatban írtaknak nem hajlandó magát alávetni, úgy a </w:t>
      </w:r>
      <w:r w:rsidR="002F6CDA" w:rsidRPr="0054659B">
        <w:rPr>
          <w:rFonts w:cs="Tahoma"/>
          <w:szCs w:val="21"/>
        </w:rPr>
        <w:t xml:space="preserve">Szolgáltató </w:t>
      </w:r>
      <w:r w:rsidRPr="0054659B">
        <w:rPr>
          <w:rFonts w:cs="Tahoma"/>
          <w:szCs w:val="21"/>
        </w:rPr>
        <w:t>jogosult a karszalagot vételár</w:t>
      </w:r>
      <w:r w:rsidR="002F6CDA" w:rsidRPr="0054659B">
        <w:rPr>
          <w:rFonts w:cs="Tahoma"/>
          <w:szCs w:val="21"/>
        </w:rPr>
        <w:t>-</w:t>
      </w:r>
      <w:r w:rsidRPr="0054659B">
        <w:rPr>
          <w:rFonts w:cs="Tahoma"/>
          <w:szCs w:val="21"/>
        </w:rPr>
        <w:t xml:space="preserve">visszatérítési kötelezettség nélkül </w:t>
      </w:r>
      <w:proofErr w:type="spellStart"/>
      <w:r w:rsidRPr="0054659B">
        <w:rPr>
          <w:rFonts w:cs="Tahoma"/>
          <w:szCs w:val="21"/>
        </w:rPr>
        <w:t>érvényteleníteni</w:t>
      </w:r>
      <w:proofErr w:type="spellEnd"/>
      <w:r w:rsidRPr="0054659B">
        <w:rPr>
          <w:rFonts w:cs="Tahoma"/>
          <w:szCs w:val="21"/>
        </w:rPr>
        <w:t xml:space="preserve"> és a belépést a </w:t>
      </w:r>
      <w:r w:rsidR="002F6CDA" w:rsidRPr="0054659B">
        <w:rPr>
          <w:rFonts w:cs="Tahoma"/>
          <w:szCs w:val="21"/>
        </w:rPr>
        <w:t xml:space="preserve">Lupa Strand területére / </w:t>
      </w:r>
      <w:r w:rsidRPr="0054659B">
        <w:rPr>
          <w:rFonts w:cs="Tahoma"/>
          <w:szCs w:val="21"/>
        </w:rPr>
        <w:t xml:space="preserve">Rendezvényre megtagadni. A </w:t>
      </w:r>
      <w:r w:rsidR="002F6CDA" w:rsidRPr="0054659B">
        <w:rPr>
          <w:rFonts w:cs="Tahoma"/>
          <w:szCs w:val="21"/>
        </w:rPr>
        <w:t xml:space="preserve">Szolgáltató </w:t>
      </w:r>
      <w:r w:rsidRPr="0054659B">
        <w:rPr>
          <w:rFonts w:cs="Tahoma"/>
          <w:szCs w:val="21"/>
        </w:rPr>
        <w:t xml:space="preserve">elővételben vásárolt Jegy esetében lehetővé teheti, hogy a karszalag előzőekben írt, meghatározott természetes személyhez rendelése előzetesen, online felületen is elvégezhető legyen, amely mindazonáltal nem jelenti a Jegy meghatározott személyhez rendelését, ezért változatlanul fontos, hogy a jegybirtokos a Jegyet gondosan őrizze. A </w:t>
      </w:r>
      <w:r w:rsidR="002F6CDA" w:rsidRPr="0054659B">
        <w:rPr>
          <w:rFonts w:cs="Tahoma"/>
          <w:szCs w:val="21"/>
        </w:rPr>
        <w:t xml:space="preserve">Szolgáltató </w:t>
      </w:r>
      <w:r w:rsidRPr="0054659B">
        <w:rPr>
          <w:rFonts w:cs="Tahoma"/>
          <w:szCs w:val="21"/>
        </w:rPr>
        <w:t>jogosult ezt indokoló körülmények (így különösen a belépni kívánó Látogatók nagy száma) esetén a jelen bekezdésben írt eljárások alkalmazását átmenetileg felfüggeszteni.</w:t>
      </w:r>
    </w:p>
    <w:p w:rsidR="007E485B" w:rsidRPr="0054659B" w:rsidRDefault="007E485B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7E485B" w:rsidRPr="0054659B" w:rsidRDefault="007E485B" w:rsidP="00D3542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Szolgáltató fenntartja a jogot, hogy a karszalagot RFID technológiával lássa el, és a karszalaghoz rendelt jogosultságok igénybevételét ezen keresztül biztosítsa, illetve azok meglétét ilyen módon ellenőrizze.</w:t>
      </w:r>
    </w:p>
    <w:p w:rsidR="00680839" w:rsidRPr="0054659B" w:rsidRDefault="00680839" w:rsidP="00D3542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szCs w:val="21"/>
        </w:rPr>
      </w:pPr>
    </w:p>
    <w:p w:rsidR="00680839" w:rsidRPr="0054659B" w:rsidRDefault="007F2897" w:rsidP="00D35423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Szolgáltató– a VI.1.1. pontban foglaltakkal összhangban –</w:t>
      </w:r>
      <w:r w:rsidR="00E21455" w:rsidRPr="0054659B">
        <w:rPr>
          <w:rFonts w:cs="Tahoma"/>
          <w:szCs w:val="21"/>
        </w:rPr>
        <w:t xml:space="preserve"> </w:t>
      </w:r>
      <w:r w:rsidRPr="0054659B">
        <w:rPr>
          <w:rFonts w:cs="Tahoma"/>
          <w:szCs w:val="21"/>
        </w:rPr>
        <w:t xml:space="preserve">a beléptetési folyamat során a karszalagot </w:t>
      </w:r>
      <w:r w:rsidR="0027341D" w:rsidRPr="0054659B">
        <w:rPr>
          <w:rFonts w:cs="Tahoma"/>
          <w:szCs w:val="21"/>
        </w:rPr>
        <w:t>az alábbi esetekben természetes személyhez</w:t>
      </w:r>
      <w:r w:rsidR="00FD6FA0" w:rsidRPr="0054659B">
        <w:rPr>
          <w:rFonts w:cs="Tahoma"/>
          <w:szCs w:val="21"/>
        </w:rPr>
        <w:t xml:space="preserve">, természetes személy életkorához, illetve egyéb körülményhez </w:t>
      </w:r>
      <w:r w:rsidR="0027341D" w:rsidRPr="0054659B">
        <w:rPr>
          <w:rFonts w:cs="Tahoma"/>
          <w:szCs w:val="21"/>
        </w:rPr>
        <w:t>rendeli:</w:t>
      </w:r>
    </w:p>
    <w:p w:rsidR="0027341D" w:rsidRPr="0054659B" w:rsidRDefault="0027341D" w:rsidP="00D35423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szCs w:val="21"/>
        </w:rPr>
      </w:pPr>
    </w:p>
    <w:p w:rsidR="0027341D" w:rsidRPr="0054659B" w:rsidRDefault="0027341D" w:rsidP="00D3542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kedvezményes jegy igénybevételére jogosult </w:t>
      </w:r>
      <w:r w:rsidR="003768C4" w:rsidRPr="0054659B">
        <w:rPr>
          <w:rFonts w:cs="Tahoma"/>
          <w:szCs w:val="21"/>
        </w:rPr>
        <w:t xml:space="preserve">Látogató </w:t>
      </w:r>
      <w:r w:rsidR="00AF1B64" w:rsidRPr="0054659B">
        <w:rPr>
          <w:rFonts w:cs="Tahoma"/>
          <w:szCs w:val="21"/>
        </w:rPr>
        <w:t xml:space="preserve">Lupa Strand területére / Rendezvényre történő </w:t>
      </w:r>
      <w:r w:rsidR="003768C4" w:rsidRPr="0054659B">
        <w:rPr>
          <w:rFonts w:cs="Tahoma"/>
          <w:szCs w:val="21"/>
        </w:rPr>
        <w:t xml:space="preserve">belépése esetén. </w:t>
      </w:r>
      <w:proofErr w:type="gramStart"/>
      <w:r w:rsidR="003768C4" w:rsidRPr="0054659B">
        <w:rPr>
          <w:rFonts w:cs="Tahoma"/>
          <w:szCs w:val="21"/>
        </w:rPr>
        <w:t>Kedvezményes jegy igénybevételére jogosult (i) a 0-12 éves kor közötti gyermek, aki a belépési folyamat során az életkorát a Szolgáltató vagy Közreműködője kérésére, érvényesített, magyarországi intézmény által kiállított diákigazolvánnyal, vagy egyéb megfelelő okirattal, igazolvánnyal igazolja</w:t>
      </w:r>
      <w:r w:rsidR="00751931" w:rsidRPr="0054659B">
        <w:rPr>
          <w:rFonts w:cs="Tahoma"/>
          <w:szCs w:val="21"/>
        </w:rPr>
        <w:t>, valamint (ii) egyéb, a Szolgáltató által meghatározott fajtájú kedvezményes belépőjegyre jogosult személy az ilyen kedvezményes belépőjegy megvásárlását tanúsító és a Lupa Strand területére / Rendezvényre való belépésre, valamint ott tartózkodásra jogosító karszalagot a Szolgáltató által meghatározott</w:t>
      </w:r>
      <w:proofErr w:type="gramEnd"/>
      <w:r w:rsidR="00751931" w:rsidRPr="0054659B">
        <w:rPr>
          <w:rFonts w:cs="Tahoma"/>
          <w:szCs w:val="21"/>
        </w:rPr>
        <w:t xml:space="preserve"> feltételek fennállása (pl. személyazonosításra szolgáló fényképes igazolvány, lakcímkártya, kedvezmény kártya bemutatása) esetén válthatja ki</w:t>
      </w:r>
      <w:r w:rsidR="00072D16" w:rsidRPr="0054659B">
        <w:rPr>
          <w:rFonts w:cs="Tahoma"/>
          <w:szCs w:val="21"/>
        </w:rPr>
        <w:t>;</w:t>
      </w:r>
    </w:p>
    <w:p w:rsidR="003768C4" w:rsidRPr="0054659B" w:rsidRDefault="003768C4" w:rsidP="00D35423">
      <w:pPr>
        <w:pStyle w:val="Listaszerbekezds"/>
        <w:autoSpaceDE w:val="0"/>
        <w:autoSpaceDN w:val="0"/>
        <w:adjustRightInd w:val="0"/>
        <w:spacing w:after="0" w:line="240" w:lineRule="auto"/>
        <w:ind w:left="786"/>
        <w:jc w:val="both"/>
        <w:rPr>
          <w:rFonts w:cs="Tahoma"/>
          <w:szCs w:val="21"/>
        </w:rPr>
      </w:pPr>
    </w:p>
    <w:p w:rsidR="003768C4" w:rsidRPr="0054659B" w:rsidRDefault="00AF1B64" w:rsidP="00D3542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az elektronikus úton megvásárolt, illetve elővételben / előre megváltott jegy alapján a Lupa Strand területére / Rendezvényre belépni kívánó Látogató esetén</w:t>
      </w:r>
      <w:r w:rsidR="005541A0" w:rsidRPr="0054659B">
        <w:rPr>
          <w:rFonts w:cs="Tahoma"/>
          <w:szCs w:val="21"/>
        </w:rPr>
        <w:t>;</w:t>
      </w:r>
    </w:p>
    <w:p w:rsidR="005541A0" w:rsidRPr="0054659B" w:rsidRDefault="005541A0" w:rsidP="00D35423">
      <w:pPr>
        <w:pStyle w:val="Listaszerbekezds"/>
        <w:jc w:val="both"/>
        <w:rPr>
          <w:rFonts w:cs="Tahoma"/>
          <w:szCs w:val="21"/>
        </w:rPr>
      </w:pPr>
    </w:p>
    <w:p w:rsidR="005541A0" w:rsidRPr="0054659B" w:rsidRDefault="005541A0" w:rsidP="00D3542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Szolgáltató a Lupa Strand területére / Rendezvényre történő beléptetés során – a </w:t>
      </w:r>
      <w:r w:rsidR="00E41AC4" w:rsidRPr="0054659B">
        <w:rPr>
          <w:rFonts w:cs="Tahoma"/>
          <w:szCs w:val="21"/>
        </w:rPr>
        <w:t>VI/</w:t>
      </w:r>
      <w:r w:rsidRPr="0054659B">
        <w:rPr>
          <w:rFonts w:cs="Tahoma"/>
          <w:szCs w:val="21"/>
        </w:rPr>
        <w:t xml:space="preserve">2.5. pontban foglaltakkal összhangban - jogosult a gyermekkarszalagok vagy a 14. (tizennegyedik) életévüket be nem töltött </w:t>
      </w:r>
      <w:proofErr w:type="gramStart"/>
      <w:r w:rsidRPr="0054659B">
        <w:rPr>
          <w:rFonts w:cs="Tahoma"/>
          <w:szCs w:val="21"/>
        </w:rPr>
        <w:t>gyermek(</w:t>
      </w:r>
      <w:proofErr w:type="spellStart"/>
      <w:proofErr w:type="gramEnd"/>
      <w:r w:rsidRPr="0054659B">
        <w:rPr>
          <w:rFonts w:cs="Tahoma"/>
          <w:szCs w:val="21"/>
        </w:rPr>
        <w:t>ek</w:t>
      </w:r>
      <w:proofErr w:type="spellEnd"/>
      <w:r w:rsidRPr="0054659B">
        <w:rPr>
          <w:rFonts w:cs="Tahoma"/>
          <w:szCs w:val="21"/>
        </w:rPr>
        <w:t>) karszalag-adatait kölcsönösen az adott gyermeke(</w:t>
      </w:r>
      <w:proofErr w:type="spellStart"/>
      <w:r w:rsidRPr="0054659B">
        <w:rPr>
          <w:rFonts w:cs="Tahoma"/>
          <w:szCs w:val="21"/>
        </w:rPr>
        <w:t>ke</w:t>
      </w:r>
      <w:proofErr w:type="spellEnd"/>
      <w:r w:rsidRPr="0054659B">
        <w:rPr>
          <w:rFonts w:cs="Tahoma"/>
          <w:szCs w:val="21"/>
        </w:rPr>
        <w:t>)t kísérő nagykorú személy Karszalagjához rendelni.</w:t>
      </w:r>
    </w:p>
    <w:p w:rsidR="007E485B" w:rsidRPr="0054659B" w:rsidRDefault="007E485B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7E485B" w:rsidRPr="0054659B" w:rsidRDefault="007E485B" w:rsidP="00D35423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Elsősorban a kézen hordott karszalag jogosít a Lupa Strand / Rendezvény területén való tartózkodásra, de indokolt, a Szolgáltató által jóváhagyott esetben a karszalag más olyan végtagon is viselhető, ahonnan </w:t>
      </w:r>
      <w:proofErr w:type="gramStart"/>
      <w:r w:rsidRPr="0054659B">
        <w:rPr>
          <w:rFonts w:cs="Tahoma"/>
          <w:szCs w:val="21"/>
        </w:rPr>
        <w:t>az</w:t>
      </w:r>
      <w:proofErr w:type="gramEnd"/>
      <w:r w:rsidRPr="0054659B">
        <w:rPr>
          <w:rFonts w:cs="Tahoma"/>
          <w:szCs w:val="21"/>
        </w:rPr>
        <w:t xml:space="preserve"> sérülésmentesen nem kerülhet eltávolításra. Az előzőekben írtak betartását a Szolgáltató és </w:t>
      </w:r>
      <w:proofErr w:type="spellStart"/>
      <w:r w:rsidRPr="0054659B">
        <w:rPr>
          <w:rFonts w:cs="Tahoma"/>
          <w:szCs w:val="21"/>
        </w:rPr>
        <w:t>Közreműködői</w:t>
      </w:r>
      <w:proofErr w:type="spellEnd"/>
      <w:r w:rsidRPr="0054659B">
        <w:rPr>
          <w:rFonts w:cs="Tahoma"/>
          <w:szCs w:val="21"/>
        </w:rPr>
        <w:t xml:space="preserve"> ki- és belépéskor, illetve a Lupa Strand / Rendezvények területén folyamatosan ellenőrzik. A karszalag sérülése vagy elvesztése (az abban esetlegesen elhelyezett RFID chip sérülését vagy eltávolítását is ideértve) a Látogató kizárólagos felelősségi körébe esik, így ilyen esemény bekövetkezte esetén a Látogató elveszíti az ép karszalag nyújtotta jogait, és köteles elhagyni a Lupa Strand területét / a Rendezvény helyszínét. A sérült – átragasztott, elvágott, megbontott </w:t>
      </w:r>
      <w:proofErr w:type="spellStart"/>
      <w:r w:rsidRPr="0054659B">
        <w:rPr>
          <w:rFonts w:cs="Tahoma"/>
          <w:szCs w:val="21"/>
        </w:rPr>
        <w:t>patentú</w:t>
      </w:r>
      <w:proofErr w:type="spellEnd"/>
      <w:r w:rsidRPr="0054659B">
        <w:rPr>
          <w:rFonts w:cs="Tahoma"/>
          <w:szCs w:val="21"/>
        </w:rPr>
        <w:t>, kézfejnél nagyobb átmérőjű, bármely más módon manipulált, sérült vagy hiányzó RFID chippel rendelkező, stb. – karszalag érvénytelen. A megrongálódott, elveszett karszalagot a Szolgáltató nem pótolja vagy cseréli.</w:t>
      </w:r>
    </w:p>
    <w:p w:rsidR="003E5998" w:rsidRPr="0054659B" w:rsidRDefault="007F1097" w:rsidP="00B00CFA">
      <w:pPr>
        <w:spacing w:after="160" w:line="259" w:lineRule="auto"/>
        <w:rPr>
          <w:rFonts w:cs="Tahoma"/>
          <w:szCs w:val="21"/>
        </w:rPr>
      </w:pPr>
      <w:r w:rsidRPr="0054659B">
        <w:rPr>
          <w:rFonts w:cs="Tahoma"/>
          <w:szCs w:val="21"/>
        </w:rPr>
        <w:br w:type="page"/>
      </w:r>
      <w:r w:rsidR="003E5998" w:rsidRPr="0054659B">
        <w:rPr>
          <w:rFonts w:cs="Tahoma"/>
          <w:szCs w:val="21"/>
        </w:rPr>
        <w:lastRenderedPageBreak/>
        <w:t>A Szolgáltató fenntartja a jogot továbbá arra is, hogy a Lupa Strand / Rendezvény területén tartózkodó személyek karszalagra való jogosultságát a helyszínen folyamatosan ellenőrizze. Az ellenőrzött személyek kötelesek a Szolgáltatóval ebben a körben együttműködni, és a megfelelő tájékoztatást megadni.</w:t>
      </w:r>
    </w:p>
    <w:p w:rsidR="003E5998" w:rsidRPr="0054659B" w:rsidRDefault="003E5998" w:rsidP="00D3542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</w:p>
    <w:p w:rsidR="00BA2212" w:rsidRPr="0054659B" w:rsidRDefault="00BA2212" w:rsidP="00D3542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Belépés</w:t>
      </w:r>
    </w:p>
    <w:p w:rsidR="00BA2212" w:rsidRPr="0054659B" w:rsidRDefault="00BA2212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5318FE" w:rsidRPr="0054659B" w:rsidRDefault="005318FE" w:rsidP="00D35423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Lupa Strand területére / Rendezvényekre kizárólag az arra kijelölt helyeken és időtartamban, kizárólag az arra feljogosított személyek jogosultak belépni.</w:t>
      </w:r>
    </w:p>
    <w:p w:rsidR="005318FE" w:rsidRPr="0054659B" w:rsidRDefault="005318FE" w:rsidP="00D35423">
      <w:pPr>
        <w:pStyle w:val="Listaszerbekezds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</w:p>
    <w:p w:rsidR="005318FE" w:rsidRPr="0054659B" w:rsidRDefault="005318FE" w:rsidP="00D35423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Belépéskor a Látogató és a Jogosulatlan résztvevő aláveti magát az </w:t>
      </w:r>
      <w:r w:rsidR="008D6DA5" w:rsidRPr="0054659B">
        <w:rPr>
          <w:rFonts w:cs="Tahoma"/>
          <w:szCs w:val="21"/>
        </w:rPr>
        <w:t>Lupa Strand /</w:t>
      </w:r>
      <w:r w:rsidRPr="0054659B">
        <w:rPr>
          <w:rFonts w:cs="Tahoma"/>
          <w:szCs w:val="21"/>
        </w:rPr>
        <w:t xml:space="preserve"> Rendezvény vonatkozásában alkalmazásra kerülő jogszerű beléptetési folyamatnak. A </w:t>
      </w:r>
      <w:r w:rsidR="008D6DA5" w:rsidRPr="0054659B">
        <w:rPr>
          <w:rFonts w:cs="Tahoma"/>
          <w:szCs w:val="21"/>
        </w:rPr>
        <w:t xml:space="preserve">Szolgáltatónak </w:t>
      </w:r>
      <w:r w:rsidRPr="0054659B">
        <w:rPr>
          <w:rFonts w:cs="Tahoma"/>
          <w:szCs w:val="21"/>
        </w:rPr>
        <w:t>jogában áll a beléptetési folyamat során a Látogató és a Jogosulatlan résztvevő képmását rögzíteni és a felvételt a belépéssel kapcsolatos visszaélések megelőzése és a felelős személyek felderítése érdekében megőrizni, kezelni, valamint a hatóságok ezirányú megkeresése esetén részükre átadni.</w:t>
      </w:r>
    </w:p>
    <w:p w:rsidR="00836CFA" w:rsidRPr="0054659B" w:rsidRDefault="00836CFA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8D6DA5" w:rsidRPr="0054659B" w:rsidRDefault="00836CFA" w:rsidP="00D35423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Szolgáltató a Lupa Strand / Rendezvények biztonságos üzemeltetése / lebonyolítása érdekében fenntartja a jogot arra, hogy a Lupa Strand / Rendezvények területére bevihető tárgyakat, eszközöket Házirendben vagy a beléptetési folyamat </w:t>
      </w:r>
      <w:proofErr w:type="gramStart"/>
      <w:r w:rsidRPr="0054659B">
        <w:rPr>
          <w:rFonts w:cs="Tahoma"/>
          <w:szCs w:val="21"/>
        </w:rPr>
        <w:t>során</w:t>
      </w:r>
      <w:proofErr w:type="gramEnd"/>
      <w:r w:rsidRPr="0054659B">
        <w:rPr>
          <w:rFonts w:cs="Tahoma"/>
          <w:szCs w:val="21"/>
        </w:rPr>
        <w:t xml:space="preserve"> a helyszínen korlátozza. A Lupa Strand / Rendezvények területére étel, ital és dohánytermék csak annyiban vihető be, amennyiben azt jogszabály, vagy a Házirend lehetővé teszi. A </w:t>
      </w:r>
      <w:r w:rsidR="001F3EED" w:rsidRPr="0054659B">
        <w:rPr>
          <w:rFonts w:cs="Tahoma"/>
          <w:szCs w:val="21"/>
        </w:rPr>
        <w:t xml:space="preserve">Szolgáltató </w:t>
      </w:r>
      <w:r w:rsidRPr="0054659B">
        <w:rPr>
          <w:rFonts w:cs="Tahoma"/>
          <w:szCs w:val="21"/>
        </w:rPr>
        <w:t>felhívja a Látogató figyelmét a Házirend ellenőrzésére.</w:t>
      </w:r>
    </w:p>
    <w:p w:rsidR="003402B1" w:rsidRPr="0054659B" w:rsidRDefault="003402B1" w:rsidP="00D35423">
      <w:pPr>
        <w:pStyle w:val="Listaszerbekezds"/>
        <w:jc w:val="both"/>
        <w:rPr>
          <w:rFonts w:cs="Tahoma"/>
          <w:szCs w:val="21"/>
        </w:rPr>
      </w:pPr>
    </w:p>
    <w:p w:rsidR="003402B1" w:rsidRPr="0054659B" w:rsidRDefault="003402B1" w:rsidP="00D35423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Lupa Strand / Rendezvények területére a Szolgáltató által kiadott engedély nélkül járművel behajtani tilos. Behajtási engedéllyel rendelkező személyek is kötelesek a KRESZ előírásait teljes körűen betartani a Lupa Strand / Rendezvények területén. A Lupa Strand megközelítéséhez a Szolgáltató a tömegközlekedési eszközök és taxi-szolgáltatás használatát ajánlja.</w:t>
      </w:r>
    </w:p>
    <w:p w:rsidR="008F74CB" w:rsidRPr="0054659B" w:rsidRDefault="008F74CB" w:rsidP="00D3542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</w:p>
    <w:p w:rsidR="008F74CB" w:rsidRPr="0054659B" w:rsidRDefault="003336AC" w:rsidP="00D35423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14. (tizennegyedik) életévüket be nem töltött gyermekek a Lupa Strand területére / Rendezvényekre csak nagykorú, cselekvőképes kísérővel léphetnek be, és csak nagykorú, cselekvőképes kísérővel tartózkodhatnak ott. A Szolgáltató jogosult a 14. (tizennegyedik) életévüket be nem töltött gyermekek számára gyermekkarszalag viselését kötelezővé tenni. A kísérő felelős az általa kísért </w:t>
      </w:r>
      <w:proofErr w:type="gramStart"/>
      <w:r w:rsidRPr="0054659B">
        <w:rPr>
          <w:rFonts w:cs="Tahoma"/>
          <w:szCs w:val="21"/>
        </w:rPr>
        <w:t>gyermek</w:t>
      </w:r>
      <w:r w:rsidR="007F1097" w:rsidRPr="0054659B">
        <w:rPr>
          <w:rFonts w:cs="Tahoma"/>
          <w:szCs w:val="21"/>
        </w:rPr>
        <w:t>(</w:t>
      </w:r>
      <w:proofErr w:type="spellStart"/>
      <w:proofErr w:type="gramEnd"/>
      <w:r w:rsidRPr="0054659B">
        <w:rPr>
          <w:rFonts w:cs="Tahoma"/>
          <w:szCs w:val="21"/>
        </w:rPr>
        <w:t>ek</w:t>
      </w:r>
      <w:proofErr w:type="spellEnd"/>
      <w:r w:rsidR="007F1097" w:rsidRPr="0054659B">
        <w:rPr>
          <w:rFonts w:cs="Tahoma"/>
          <w:szCs w:val="21"/>
        </w:rPr>
        <w:t>)</w:t>
      </w:r>
      <w:r w:rsidRPr="0054659B">
        <w:rPr>
          <w:rFonts w:cs="Tahoma"/>
          <w:szCs w:val="21"/>
        </w:rPr>
        <w:t>ért és azért, hogy mindvégig olyan állapotban lesz, amely lehetővé teszi az ebből eredő feladatai felelős ellátását. Egy kísérővel legfeljebb öt gyermek belépése engedélyezett.</w:t>
      </w:r>
    </w:p>
    <w:p w:rsidR="008D3A02" w:rsidRPr="0054659B" w:rsidRDefault="008D3A02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8D3A02" w:rsidRPr="0054659B" w:rsidRDefault="008D3A02" w:rsidP="00D35423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</w:t>
      </w:r>
      <w:r w:rsidR="00BF16E0" w:rsidRPr="0054659B">
        <w:rPr>
          <w:rFonts w:cs="Tahoma"/>
          <w:szCs w:val="21"/>
        </w:rPr>
        <w:t xml:space="preserve">Lupa Strand / </w:t>
      </w:r>
      <w:r w:rsidRPr="0054659B">
        <w:rPr>
          <w:rFonts w:cs="Tahoma"/>
          <w:szCs w:val="21"/>
        </w:rPr>
        <w:t xml:space="preserve">Rendezvények területére a jogszabályban meghatározott segítő kutyákat, vakvezető kutyákat és rendőrségi kutyákat lehet behozni, azzal, hogy az egyéb háziállatok beléptetésére </w:t>
      </w:r>
      <w:r w:rsidR="00BF16E0" w:rsidRPr="0054659B">
        <w:rPr>
          <w:rFonts w:cs="Tahoma"/>
          <w:szCs w:val="21"/>
        </w:rPr>
        <w:t>a</w:t>
      </w:r>
      <w:r w:rsidRPr="0054659B">
        <w:rPr>
          <w:rFonts w:cs="Tahoma"/>
          <w:szCs w:val="21"/>
        </w:rPr>
        <w:t xml:space="preserve"> </w:t>
      </w:r>
      <w:r w:rsidR="00BF16E0" w:rsidRPr="0054659B">
        <w:rPr>
          <w:rFonts w:cs="Tahoma"/>
          <w:szCs w:val="21"/>
        </w:rPr>
        <w:t>Házirend írhat</w:t>
      </w:r>
      <w:r w:rsidRPr="0054659B">
        <w:rPr>
          <w:rFonts w:cs="Tahoma"/>
          <w:szCs w:val="21"/>
        </w:rPr>
        <w:t xml:space="preserve"> elő szabályokat. A </w:t>
      </w:r>
      <w:r w:rsidR="00BF16E0" w:rsidRPr="0054659B">
        <w:rPr>
          <w:rFonts w:cs="Tahoma"/>
          <w:szCs w:val="21"/>
        </w:rPr>
        <w:t xml:space="preserve">Szolgáltató </w:t>
      </w:r>
      <w:r w:rsidRPr="0054659B">
        <w:rPr>
          <w:rFonts w:cs="Tahoma"/>
          <w:szCs w:val="21"/>
        </w:rPr>
        <w:t>felhívja a Látogató figyelmét a Házirend ellenőrzésére.</w:t>
      </w:r>
    </w:p>
    <w:p w:rsidR="00687380" w:rsidRPr="0054659B" w:rsidRDefault="00687380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BA2212" w:rsidRPr="0054659B" w:rsidRDefault="004C0AB1" w:rsidP="00D3542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Magatartási szabályok a Lupa Strand / Rendezvények területén</w:t>
      </w:r>
    </w:p>
    <w:p w:rsidR="004C0AB1" w:rsidRPr="0054659B" w:rsidRDefault="004C0AB1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4C0AB1" w:rsidRPr="0054659B" w:rsidRDefault="004C0AB1" w:rsidP="00D35423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Látogató a Lupa Strand / Rendezvények területén az általános normákat betartva köteles viselkedni a vonatkozó jogi előírásoknak, az ÁSZF-</w:t>
      </w:r>
      <w:proofErr w:type="spellStart"/>
      <w:r w:rsidRPr="0054659B">
        <w:rPr>
          <w:rFonts w:cs="Tahoma"/>
          <w:szCs w:val="21"/>
        </w:rPr>
        <w:t>nek</w:t>
      </w:r>
      <w:proofErr w:type="spellEnd"/>
      <w:r w:rsidRPr="0054659B">
        <w:rPr>
          <w:rFonts w:cs="Tahoma"/>
          <w:szCs w:val="21"/>
        </w:rPr>
        <w:t xml:space="preserve"> és a Házirendnek megfelelően. A Látogató köteles tartózkodni minden olyan megnyilvánulástól, közléstől, vagy cselekedettől, amely mások személyiségi jogait, életét, egészségét, vagy testi épségét veszélyeztetheti vagy sértheti. A Látogató a Lupa Strand / Rendezvények területén fokozottan köteles a természeti értékek óvására, és köteles tartózkodni azok megkárosításától. A Látogató a Lupa Strand / Rendezvények területéről megközelíthető lezárt területekre nem jogosult belépni. A Látogató tudomásul veszi, hogy a </w:t>
      </w:r>
      <w:r w:rsidR="00AB4500" w:rsidRPr="0054659B">
        <w:rPr>
          <w:rFonts w:cs="Tahoma"/>
          <w:szCs w:val="21"/>
        </w:rPr>
        <w:t xml:space="preserve">Lupa Strand / </w:t>
      </w:r>
      <w:r w:rsidRPr="0054659B">
        <w:rPr>
          <w:rFonts w:cs="Tahoma"/>
          <w:szCs w:val="21"/>
        </w:rPr>
        <w:t xml:space="preserve">Rendezvény területéhez tartoznak a Látogató által a </w:t>
      </w:r>
      <w:r w:rsidR="00AB4500" w:rsidRPr="0054659B">
        <w:rPr>
          <w:rFonts w:cs="Tahoma"/>
          <w:szCs w:val="21"/>
        </w:rPr>
        <w:t xml:space="preserve">Szolgáltatótól </w:t>
      </w:r>
      <w:r w:rsidRPr="0054659B">
        <w:rPr>
          <w:rFonts w:cs="Tahoma"/>
          <w:szCs w:val="21"/>
        </w:rPr>
        <w:t>vásárolt Jeggyel igénybe vett</w:t>
      </w:r>
      <w:r w:rsidR="00AB4500" w:rsidRPr="0054659B">
        <w:rPr>
          <w:rFonts w:cs="Tahoma"/>
          <w:szCs w:val="21"/>
        </w:rPr>
        <w:t xml:space="preserve">, a Lupa Strand / Rendezvény területén működő </w:t>
      </w:r>
      <w:r w:rsidR="007C5D91" w:rsidRPr="0054659B">
        <w:rPr>
          <w:rFonts w:cs="Tahoma"/>
          <w:szCs w:val="21"/>
        </w:rPr>
        <w:lastRenderedPageBreak/>
        <w:t xml:space="preserve">sportpályák, gyermekjátszótér, </w:t>
      </w:r>
      <w:r w:rsidR="00AB4500" w:rsidRPr="0054659B">
        <w:rPr>
          <w:rFonts w:cs="Tahoma"/>
          <w:szCs w:val="21"/>
        </w:rPr>
        <w:t>egységek (pl. szórakoztató, vendéglátó egységek)</w:t>
      </w:r>
      <w:r w:rsidRPr="0054659B">
        <w:rPr>
          <w:rFonts w:cs="Tahoma"/>
          <w:szCs w:val="21"/>
        </w:rPr>
        <w:t xml:space="preserve"> is, azaz az ezekbe</w:t>
      </w:r>
      <w:r w:rsidR="00492FDE" w:rsidRPr="0054659B">
        <w:rPr>
          <w:rFonts w:cs="Tahoma"/>
          <w:szCs w:val="21"/>
        </w:rPr>
        <w:t>,</w:t>
      </w:r>
      <w:r w:rsidRPr="0054659B">
        <w:rPr>
          <w:rFonts w:cs="Tahoma"/>
          <w:szCs w:val="21"/>
        </w:rPr>
        <w:t xml:space="preserve"> történő belépésre és az ott-tartózkodásra szintén kiterjednek a jelen ÁSZF és a Házirend rendelkezései.</w:t>
      </w:r>
      <w:r w:rsidR="00492FDE" w:rsidRPr="0054659B">
        <w:rPr>
          <w:rFonts w:cs="Tahoma"/>
          <w:szCs w:val="21"/>
        </w:rPr>
        <w:t xml:space="preserve"> Látogató tudomásul veszi</w:t>
      </w:r>
      <w:r w:rsidR="00BC639E" w:rsidRPr="0054659B">
        <w:rPr>
          <w:rFonts w:cs="Tahoma"/>
          <w:szCs w:val="21"/>
        </w:rPr>
        <w:t xml:space="preserve"> továbbá</w:t>
      </w:r>
      <w:r w:rsidR="00492FDE" w:rsidRPr="0054659B">
        <w:rPr>
          <w:rFonts w:cs="Tahoma"/>
          <w:szCs w:val="21"/>
        </w:rPr>
        <w:t xml:space="preserve">, hogy a Lupa Strandhoz tartozó parkoló területére belépő Látogatóra is kiterjednek a Házirend </w:t>
      </w:r>
      <w:r w:rsidR="00BC639E" w:rsidRPr="0054659B">
        <w:rPr>
          <w:rFonts w:cs="Tahoma"/>
          <w:szCs w:val="21"/>
        </w:rPr>
        <w:t>rendelkezései</w:t>
      </w:r>
      <w:r w:rsidR="00492FDE" w:rsidRPr="0054659B">
        <w:rPr>
          <w:rFonts w:cs="Tahoma"/>
          <w:szCs w:val="21"/>
        </w:rPr>
        <w:t>.</w:t>
      </w:r>
    </w:p>
    <w:p w:rsidR="00144241" w:rsidRPr="0054659B" w:rsidRDefault="00144241" w:rsidP="00D35423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szCs w:val="21"/>
        </w:rPr>
      </w:pPr>
    </w:p>
    <w:p w:rsidR="00144241" w:rsidRPr="0054659B" w:rsidRDefault="004B7C6B" w:rsidP="00D35423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Látogató tudomásul veszi, hogy a </w:t>
      </w:r>
      <w:r w:rsidR="008051B0" w:rsidRPr="0054659B">
        <w:rPr>
          <w:rFonts w:cs="Tahoma"/>
          <w:szCs w:val="21"/>
        </w:rPr>
        <w:t xml:space="preserve">Lupa Strand területén / </w:t>
      </w:r>
      <w:r w:rsidRPr="0054659B">
        <w:rPr>
          <w:rFonts w:cs="Tahoma"/>
          <w:szCs w:val="21"/>
        </w:rPr>
        <w:t xml:space="preserve">Rendezvényekről hang- és képfelvételt készíthetnek </w:t>
      </w:r>
      <w:r w:rsidR="008051B0" w:rsidRPr="0054659B">
        <w:rPr>
          <w:rFonts w:cs="Tahoma"/>
          <w:szCs w:val="21"/>
        </w:rPr>
        <w:t>a Szolgáltató</w:t>
      </w:r>
      <w:r w:rsidRPr="0054659B">
        <w:rPr>
          <w:rFonts w:cs="Tahoma"/>
          <w:szCs w:val="21"/>
        </w:rPr>
        <w:t xml:space="preserve">, valamint a </w:t>
      </w:r>
      <w:r w:rsidR="008051B0" w:rsidRPr="0054659B">
        <w:rPr>
          <w:rFonts w:cs="Tahoma"/>
          <w:szCs w:val="21"/>
        </w:rPr>
        <w:t xml:space="preserve">Szolgáltatótól </w:t>
      </w:r>
      <w:r w:rsidRPr="0054659B">
        <w:rPr>
          <w:rFonts w:cs="Tahoma"/>
          <w:szCs w:val="21"/>
        </w:rPr>
        <w:t xml:space="preserve">engedélyben részesülő Szerződéses partnerek, Közreműködők, sajtómunkatársak, más Látogatók, illetve egyéb Harmadik személyek. Ennek megfelelően a Látogató a </w:t>
      </w:r>
      <w:r w:rsidR="008051B0" w:rsidRPr="0054659B">
        <w:rPr>
          <w:rFonts w:cs="Tahoma"/>
          <w:szCs w:val="21"/>
        </w:rPr>
        <w:t xml:space="preserve">Lupa Strand területére történő belépéssel / </w:t>
      </w:r>
      <w:r w:rsidRPr="0054659B">
        <w:rPr>
          <w:rFonts w:cs="Tahoma"/>
          <w:szCs w:val="21"/>
        </w:rPr>
        <w:t xml:space="preserve">Rendezvényeken történő részvétellel kifejezetten hozzájárul arcának, megjelenésének, megnyilvánulásainak rögzítéséhez és közléséhez, azzal, hogy kizárólag kifejezett beleegyezésével </w:t>
      </w:r>
      <w:proofErr w:type="spellStart"/>
      <w:r w:rsidRPr="0054659B">
        <w:rPr>
          <w:rFonts w:cs="Tahoma"/>
          <w:szCs w:val="21"/>
        </w:rPr>
        <w:t>nevesíthető</w:t>
      </w:r>
      <w:proofErr w:type="spellEnd"/>
      <w:r w:rsidRPr="0054659B">
        <w:rPr>
          <w:rFonts w:cs="Tahoma"/>
          <w:szCs w:val="21"/>
        </w:rPr>
        <w:t xml:space="preserve">. Amennyiben a Látogató közszereplőnek minősül, úgy a beleegyezése nélkül is </w:t>
      </w:r>
      <w:proofErr w:type="spellStart"/>
      <w:r w:rsidRPr="0054659B">
        <w:rPr>
          <w:rFonts w:cs="Tahoma"/>
          <w:szCs w:val="21"/>
        </w:rPr>
        <w:t>nevesíthető</w:t>
      </w:r>
      <w:proofErr w:type="spellEnd"/>
      <w:r w:rsidRPr="0054659B">
        <w:rPr>
          <w:rFonts w:cs="Tahoma"/>
          <w:szCs w:val="21"/>
        </w:rPr>
        <w:t xml:space="preserve">. Az előzőek szerinti megjelenítéseken annak készítője a Látogató tekintetében térben, időben, és felhasználási módban korlátlan, átruházható, és kizárólagos felhasználási jogosultságot szerez. A </w:t>
      </w:r>
      <w:r w:rsidR="008051B0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, valamint a </w:t>
      </w:r>
      <w:r w:rsidR="008051B0" w:rsidRPr="0054659B">
        <w:rPr>
          <w:rFonts w:cs="Tahoma"/>
          <w:szCs w:val="21"/>
        </w:rPr>
        <w:t xml:space="preserve">Szolgáltatótól </w:t>
      </w:r>
      <w:r w:rsidRPr="0054659B">
        <w:rPr>
          <w:rFonts w:cs="Tahoma"/>
          <w:szCs w:val="21"/>
        </w:rPr>
        <w:t xml:space="preserve">engedélyben részesülő személyek a Látogató relációjában korlátozás nélkül jogosultak a megjelenítés hasznosítására, felhasználására (különösen a </w:t>
      </w:r>
      <w:r w:rsidR="008051B0" w:rsidRPr="0054659B">
        <w:rPr>
          <w:rFonts w:cs="Tahoma"/>
          <w:szCs w:val="21"/>
        </w:rPr>
        <w:t xml:space="preserve">Lupa Strand / </w:t>
      </w:r>
      <w:r w:rsidRPr="0054659B">
        <w:rPr>
          <w:rFonts w:cs="Tahoma"/>
          <w:szCs w:val="21"/>
        </w:rPr>
        <w:t xml:space="preserve">Rendezvények népszerűsítésére), többszörözésére, közzétételére, átdolgozására, nyilvánosságra hozatalára, nyilvánossághoz közvetítésére és forgalmazására, anélkül, hogy a Látogató részére ezért bármilyen módon ellenszolgáltatást kellene nyújtaniuk. </w:t>
      </w:r>
      <w:proofErr w:type="gramStart"/>
      <w:r w:rsidRPr="0054659B">
        <w:rPr>
          <w:rFonts w:cs="Tahoma"/>
          <w:szCs w:val="21"/>
        </w:rPr>
        <w:t xml:space="preserve">A Látogató külön is tudomásul veszi, hogy a </w:t>
      </w:r>
      <w:r w:rsidR="008051B0" w:rsidRPr="0054659B">
        <w:rPr>
          <w:rFonts w:cs="Tahoma"/>
          <w:szCs w:val="21"/>
        </w:rPr>
        <w:t xml:space="preserve">Szolgáltató </w:t>
      </w:r>
      <w:r w:rsidRPr="0054659B">
        <w:rPr>
          <w:rFonts w:cs="Tahoma"/>
          <w:szCs w:val="21"/>
        </w:rPr>
        <w:t xml:space="preserve">a </w:t>
      </w:r>
      <w:r w:rsidR="000D343B" w:rsidRPr="0054659B">
        <w:rPr>
          <w:rFonts w:cs="Tahoma"/>
          <w:szCs w:val="21"/>
        </w:rPr>
        <w:t xml:space="preserve">Lupa Strand területét (Rendezvényen kívüli időszakban is) rögzítheti, a </w:t>
      </w:r>
      <w:r w:rsidRPr="0054659B">
        <w:rPr>
          <w:rFonts w:cs="Tahoma"/>
          <w:szCs w:val="21"/>
        </w:rPr>
        <w:t>Rendezvény</w:t>
      </w:r>
      <w:r w:rsidR="000D343B" w:rsidRPr="0054659B">
        <w:rPr>
          <w:rFonts w:cs="Tahoma"/>
          <w:szCs w:val="21"/>
        </w:rPr>
        <w:t>eke</w:t>
      </w:r>
      <w:r w:rsidRPr="0054659B">
        <w:rPr>
          <w:rFonts w:cs="Tahoma"/>
          <w:szCs w:val="21"/>
        </w:rPr>
        <w:t xml:space="preserve">t, illetve a koncerteket, </w:t>
      </w:r>
      <w:r w:rsidR="008051B0" w:rsidRPr="0054659B">
        <w:rPr>
          <w:rFonts w:cs="Tahoma"/>
          <w:szCs w:val="21"/>
        </w:rPr>
        <w:t xml:space="preserve">eseményeket, </w:t>
      </w:r>
      <w:r w:rsidR="000D343B" w:rsidRPr="0054659B">
        <w:rPr>
          <w:rFonts w:cs="Tahoma"/>
          <w:szCs w:val="21"/>
        </w:rPr>
        <w:t>programokat rögzíti, a jelen pontban foglaltak szerint</w:t>
      </w:r>
      <w:r w:rsidRPr="0054659B">
        <w:rPr>
          <w:rFonts w:cs="Tahoma"/>
          <w:szCs w:val="21"/>
        </w:rPr>
        <w:t xml:space="preserve"> rögzített felvételt többszörözi és képhordozón terjeszti, sugározza vagy más módon a közönséghez közvetíti, ismételten sugározza vagy más módon a közönséghez közvetíti, ideértve azt az esetet is, amikor a </w:t>
      </w:r>
      <w:r w:rsidR="000D343B" w:rsidRPr="0054659B">
        <w:rPr>
          <w:rFonts w:cs="Tahoma"/>
          <w:szCs w:val="21"/>
        </w:rPr>
        <w:t xml:space="preserve">Lupa Strand területén (Rendezvényen kívüli időszakban) rögzített felvételt / a </w:t>
      </w:r>
      <w:r w:rsidRPr="0054659B">
        <w:rPr>
          <w:rFonts w:cs="Tahoma"/>
          <w:szCs w:val="21"/>
        </w:rPr>
        <w:t xml:space="preserve">Rendezvényt, illetve a koncerteket, </w:t>
      </w:r>
      <w:r w:rsidR="008051B0" w:rsidRPr="0054659B">
        <w:rPr>
          <w:rFonts w:cs="Tahoma"/>
          <w:szCs w:val="21"/>
        </w:rPr>
        <w:t xml:space="preserve">eseményeket, </w:t>
      </w:r>
      <w:r w:rsidRPr="0054659B">
        <w:rPr>
          <w:rFonts w:cs="Tahoma"/>
          <w:szCs w:val="21"/>
        </w:rPr>
        <w:t>programokat vezeték útján vagy</w:t>
      </w:r>
      <w:proofErr w:type="gramEnd"/>
      <w:r w:rsidRPr="0054659B">
        <w:rPr>
          <w:rFonts w:cs="Tahoma"/>
          <w:szCs w:val="21"/>
        </w:rPr>
        <w:t xml:space="preserve"> bármely más eszközzel vagy módon (például </w:t>
      </w:r>
      <w:proofErr w:type="spellStart"/>
      <w:r w:rsidRPr="0054659B">
        <w:rPr>
          <w:rFonts w:cs="Tahoma"/>
          <w:szCs w:val="21"/>
        </w:rPr>
        <w:t>YouTube-on</w:t>
      </w:r>
      <w:proofErr w:type="spellEnd"/>
      <w:r w:rsidRPr="0054659B">
        <w:rPr>
          <w:rFonts w:cs="Tahoma"/>
          <w:szCs w:val="21"/>
        </w:rPr>
        <w:t xml:space="preserve"> keresztül) úgy teszik a nyilvánosság számára hozzáférhetővé, hogy a nyilvánosság tagjai a hozzáférés helyét és idejét egyénileg választhatják meg. Az előzőek szerinti megjelenítés kapcsán a Látogató nem jogosult igényt vagy követelést támasztani a </w:t>
      </w:r>
      <w:r w:rsidR="005F3B58" w:rsidRPr="0054659B">
        <w:rPr>
          <w:rFonts w:cs="Tahoma"/>
          <w:szCs w:val="21"/>
        </w:rPr>
        <w:t xml:space="preserve">Szolgáltatóval </w:t>
      </w:r>
      <w:r w:rsidRPr="0054659B">
        <w:rPr>
          <w:rFonts w:cs="Tahoma"/>
          <w:szCs w:val="21"/>
        </w:rPr>
        <w:t xml:space="preserve">szemben. </w:t>
      </w:r>
      <w:proofErr w:type="gramStart"/>
      <w:r w:rsidRPr="0054659B">
        <w:rPr>
          <w:rFonts w:cs="Tahoma"/>
          <w:szCs w:val="21"/>
        </w:rPr>
        <w:t>A Látogató jogosult a</w:t>
      </w:r>
      <w:r w:rsidR="00962AC5" w:rsidRPr="0054659B">
        <w:rPr>
          <w:rFonts w:cs="Tahoma"/>
          <w:szCs w:val="21"/>
        </w:rPr>
        <w:t xml:space="preserve"> Lupa Strand területén /</w:t>
      </w:r>
      <w:r w:rsidRPr="0054659B">
        <w:rPr>
          <w:rFonts w:cs="Tahoma"/>
          <w:szCs w:val="21"/>
        </w:rPr>
        <w:t xml:space="preserve"> Rendezvényeken hang</w:t>
      </w:r>
      <w:r w:rsidR="005F3B58" w:rsidRPr="0054659B">
        <w:rPr>
          <w:rFonts w:cs="Tahoma"/>
          <w:szCs w:val="21"/>
        </w:rPr>
        <w:t xml:space="preserve"> </w:t>
      </w:r>
      <w:r w:rsidRPr="0054659B">
        <w:rPr>
          <w:rFonts w:cs="Tahoma"/>
          <w:szCs w:val="21"/>
        </w:rPr>
        <w:t xml:space="preserve">és képfelvétel készítésére, azzal, hogy ezt kizárólag személyes célokra használt telekommunikációs eszközbe (például mobiltelefon, táblagép) integrált kép- és hangrögzítővel vagy nem professzionális fotófelszereléssel végezheti, továbbá az általa készített kép- és hangfelvételt nem értékesítheti, és ellenérték fejében nem hasznosíthatja, illetve kereskedelmi célból ellenérték nélkül sem hasznosíthatja, az azokon szereplő Látogatókat beleegyezésük nélkül nem </w:t>
      </w:r>
      <w:proofErr w:type="spellStart"/>
      <w:r w:rsidRPr="0054659B">
        <w:rPr>
          <w:rFonts w:cs="Tahoma"/>
          <w:szCs w:val="21"/>
        </w:rPr>
        <w:t>nevesítheti</w:t>
      </w:r>
      <w:proofErr w:type="spellEnd"/>
      <w:r w:rsidRPr="0054659B">
        <w:rPr>
          <w:rFonts w:cs="Tahoma"/>
          <w:szCs w:val="21"/>
        </w:rPr>
        <w:t>, személyiségi jogaikat nem sértheti.</w:t>
      </w:r>
      <w:proofErr w:type="gramEnd"/>
      <w:r w:rsidRPr="0054659B">
        <w:rPr>
          <w:rFonts w:cs="Tahoma"/>
          <w:szCs w:val="21"/>
        </w:rPr>
        <w:t xml:space="preserve"> A </w:t>
      </w:r>
      <w:r w:rsidR="00962AC5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kifejezetten kizárja a felelősségét arra az esetre, ha más Látogatók az előzőekben írtakat megszegik.</w:t>
      </w:r>
    </w:p>
    <w:p w:rsidR="00277FAA" w:rsidRPr="0054659B" w:rsidRDefault="00277FAA" w:rsidP="00D35423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szCs w:val="21"/>
        </w:rPr>
      </w:pPr>
    </w:p>
    <w:p w:rsidR="00CB6D34" w:rsidRPr="0054659B" w:rsidRDefault="00BF32EF" w:rsidP="00D35423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</w:t>
      </w:r>
      <w:r w:rsidR="00B50448" w:rsidRPr="0054659B">
        <w:rPr>
          <w:rFonts w:cs="Tahoma"/>
          <w:szCs w:val="21"/>
        </w:rPr>
        <w:t xml:space="preserve">Lupa Stand / </w:t>
      </w:r>
      <w:r w:rsidRPr="0054659B">
        <w:rPr>
          <w:rFonts w:cs="Tahoma"/>
          <w:szCs w:val="21"/>
        </w:rPr>
        <w:t xml:space="preserve">Rendezvények területén – a </w:t>
      </w:r>
      <w:r w:rsidR="00B50448" w:rsidRPr="0054659B">
        <w:rPr>
          <w:rFonts w:cs="Tahoma"/>
          <w:szCs w:val="21"/>
        </w:rPr>
        <w:t xml:space="preserve">Lupa Strand / </w:t>
      </w:r>
      <w:r w:rsidRPr="0054659B">
        <w:rPr>
          <w:rFonts w:cs="Tahoma"/>
          <w:szCs w:val="21"/>
        </w:rPr>
        <w:t xml:space="preserve">Rendezvények bejárata előtti területet is ideértve – a </w:t>
      </w:r>
      <w:r w:rsidR="00B50448" w:rsidRPr="0054659B">
        <w:rPr>
          <w:rFonts w:cs="Tahoma"/>
          <w:szCs w:val="21"/>
        </w:rPr>
        <w:t xml:space="preserve">Szolgáltató </w:t>
      </w:r>
      <w:r w:rsidRPr="0054659B">
        <w:rPr>
          <w:rFonts w:cs="Tahoma"/>
          <w:szCs w:val="21"/>
        </w:rPr>
        <w:t>előzetes írásbeli engedélye hiányában tilos bármiféle gazdasági, kereskedelmi vagy reklámtevékenység folytatása.</w:t>
      </w:r>
    </w:p>
    <w:p w:rsidR="00CB6D34" w:rsidRPr="0054659B" w:rsidRDefault="00CB6D34" w:rsidP="00D35423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szCs w:val="21"/>
        </w:rPr>
      </w:pPr>
    </w:p>
    <w:p w:rsidR="000F3AE1" w:rsidRPr="0054659B" w:rsidRDefault="00CB6D34" w:rsidP="00D35423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kereskedelmi és vendéglátó egységekben tizennyolc éven aluliakat és ittas személyeket szeszes itallal a Lupa Strand / Rendezvények területén tilos kiszolgálni. A hatályos jogszabályok alapján kábítószernek minősülő anyagok fogyasztása a Lupa Strand / Rendezvények területén is tilos, azt a törvény bünteti. A Szolgáltató fenntartja a jogot, hogy a Lupa Strand területén / Rendezvényeken olyan rendszert vezessen be, amelyben alkohol a Látogató részére csak azt követően értékesíthető, hogy a Látogató az erre jogosító – előzetes vagy első azonosítást követően átadott – igazolást (például karszalag) bemutatja.</w:t>
      </w:r>
    </w:p>
    <w:p w:rsidR="00FC3801" w:rsidRPr="0054659B" w:rsidRDefault="00FC3801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FC3801" w:rsidRPr="0054659B" w:rsidRDefault="00FC3801" w:rsidP="00D3542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Magatartási szabályok a Lupa Strand / Rendezvények területén kívül</w:t>
      </w:r>
    </w:p>
    <w:p w:rsidR="00FC3801" w:rsidRPr="0054659B" w:rsidRDefault="00FC3801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7F1097" w:rsidRPr="0054659B" w:rsidRDefault="00575837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Látogató a Rendezvény helyszínén kívül, az oda és vissza út alatt a vonatkozó jogszabályokban meghatározottak szerint, kulturáltan, az általános normákat betartva köteles eljárni és viselkedni. </w:t>
      </w:r>
    </w:p>
    <w:p w:rsidR="00B00CFA" w:rsidRPr="0054659B" w:rsidRDefault="00B00CFA" w:rsidP="00B00CFA">
      <w:pPr>
        <w:spacing w:after="160" w:line="259" w:lineRule="auto"/>
        <w:rPr>
          <w:rFonts w:cs="Tahoma"/>
          <w:szCs w:val="21"/>
        </w:rPr>
      </w:pPr>
    </w:p>
    <w:p w:rsidR="00FC3801" w:rsidRPr="0054659B" w:rsidRDefault="00575837" w:rsidP="00B00CFA">
      <w:pPr>
        <w:spacing w:after="160" w:line="259" w:lineRule="auto"/>
        <w:rPr>
          <w:rFonts w:cs="Tahoma"/>
          <w:szCs w:val="21"/>
        </w:rPr>
      </w:pPr>
      <w:r w:rsidRPr="0054659B">
        <w:rPr>
          <w:rFonts w:cs="Tahoma"/>
          <w:szCs w:val="21"/>
        </w:rPr>
        <w:t>A Látogató köteles tartózkodni minden olyan megnyilvánulástól, közléstől, vagy cselekedettől, amely mások személyiségi jogait, életét, egészségét, vagy testi épségét veszélyeztetheti vagy sértheti, különös tekintettel a további Látogatókra, és a helyi lakos Harmadik személyekre.</w:t>
      </w:r>
    </w:p>
    <w:p w:rsidR="00575837" w:rsidRPr="0054659B" w:rsidRDefault="00575837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575837" w:rsidRPr="0054659B" w:rsidRDefault="00575837" w:rsidP="00D3542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Elveszett tárgyak</w:t>
      </w:r>
    </w:p>
    <w:p w:rsidR="00575837" w:rsidRPr="0054659B" w:rsidRDefault="00575837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Cs w:val="21"/>
        </w:rPr>
      </w:pPr>
    </w:p>
    <w:p w:rsidR="00575837" w:rsidRPr="0054659B" w:rsidRDefault="006D3441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talált tárgyakat a pénztárnál kell leadni, és azok a talált tárgyakról vezetett nyilvántartásba kerülnek. Az elveszett tárgyak után a pénztárnál lehet érdeklődni.</w:t>
      </w:r>
    </w:p>
    <w:p w:rsidR="006D3441" w:rsidRPr="0054659B" w:rsidRDefault="006D3441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2A7B12" w:rsidRPr="0054659B" w:rsidRDefault="006D3441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kizárólag kényelmi célokat szolgáló csomagszekrényekben – melyek kulcsa a pénztárban váltható – elhelyezett tárgyakért, továbbá az öltözőszekrényben, öltözőkabinban hagyott személyes ruházatért és tárgyakért a </w:t>
      </w:r>
      <w:r w:rsidR="002A7B12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felelősséget nem vállal.</w:t>
      </w:r>
      <w:r w:rsidR="002A7B12" w:rsidRPr="0054659B">
        <w:rPr>
          <w:rFonts w:cs="Tahoma"/>
          <w:szCs w:val="21"/>
        </w:rPr>
        <w:t xml:space="preserve"> A Szolgáltató továbbá nem vállal felelősséget a Strand területére bevitt ruházati és egyéb tárgyakért, valamint a kerékpártárolóban hagyott dolgokért sem.</w:t>
      </w:r>
    </w:p>
    <w:p w:rsidR="00AA6CC4" w:rsidRPr="0054659B" w:rsidRDefault="00AA6CC4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AA6CC4" w:rsidRPr="0054659B" w:rsidRDefault="00AA6CC4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Nem javasolt nagy értékű ékszerekkel, készpénzzel stb. érkezni a Lupa Strand területére / Rendezvényekre, mert ezekért sem vállal felelősséget a Szolgáltató.</w:t>
      </w:r>
    </w:p>
    <w:p w:rsidR="006D3441" w:rsidRPr="0054659B" w:rsidRDefault="006D3441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DF2757" w:rsidRPr="0054659B" w:rsidRDefault="00DF2757" w:rsidP="00D3542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Biztonság</w:t>
      </w:r>
    </w:p>
    <w:p w:rsidR="006D3441" w:rsidRPr="0054659B" w:rsidRDefault="006D3441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DF2757" w:rsidRPr="0054659B" w:rsidRDefault="000F40AB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Lupa Strand / Rendezvények területén a Szolgáltató megfelelő szakképesítéssel és engedélyekkel bíró alkalmazottjai vagy </w:t>
      </w:r>
      <w:proofErr w:type="spellStart"/>
      <w:r w:rsidRPr="0054659B">
        <w:rPr>
          <w:rFonts w:cs="Tahoma"/>
          <w:szCs w:val="21"/>
        </w:rPr>
        <w:t>Közreműködői</w:t>
      </w:r>
      <w:proofErr w:type="spellEnd"/>
      <w:r w:rsidRPr="0054659B">
        <w:rPr>
          <w:rFonts w:cs="Tahoma"/>
          <w:szCs w:val="21"/>
        </w:rPr>
        <w:t xml:space="preserve"> biztosítják a magatartási és biztonsági szabályok érvényesülését. A Látogató a Lupa Strand területén / a Rendezvényen történő részvétellel kifejezetten vállalja, hogy ezen Közreműködőkkel a jogszabályi keretek között messzemenően együttműködik, veszélyhelyzet esetén, illetőleg amennyiben egyéb fontos körülmények (így például közegészségügyi okok) ezt indokolják, az utasításaikat követi.</w:t>
      </w:r>
    </w:p>
    <w:p w:rsidR="00331C5C" w:rsidRPr="0054659B" w:rsidRDefault="00331C5C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331C5C" w:rsidRPr="0054659B" w:rsidRDefault="00C76352" w:rsidP="00D3542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Elsősegély és orvosi ügyelet</w:t>
      </w:r>
    </w:p>
    <w:p w:rsidR="00331C5C" w:rsidRPr="0054659B" w:rsidRDefault="00331C5C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C76352" w:rsidRPr="0054659B" w:rsidRDefault="00997BB5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Lupa Strand / Rendezvények területén folyamatos elsősegélynyújtás és orvosi ügyelet biztosított. Mindazonáltal </w:t>
      </w:r>
      <w:proofErr w:type="gramStart"/>
      <w:r w:rsidRPr="0054659B">
        <w:rPr>
          <w:rFonts w:cs="Tahoma"/>
          <w:szCs w:val="21"/>
        </w:rPr>
        <w:t>ezen</w:t>
      </w:r>
      <w:proofErr w:type="gramEnd"/>
      <w:r w:rsidRPr="0054659B">
        <w:rPr>
          <w:rFonts w:cs="Tahoma"/>
          <w:szCs w:val="21"/>
        </w:rPr>
        <w:t xml:space="preserve"> szolgáltatások igénybevételére nem jogosítja fel a karszalag a Látogatót, hanem arra társadalombiztosítás, egészség- vagy utazásbiztosítás, illetve pénzügyi térítés ellenében jogosult.</w:t>
      </w:r>
    </w:p>
    <w:p w:rsidR="00331C5C" w:rsidRPr="0054659B" w:rsidRDefault="00331C5C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FD438B" w:rsidRPr="0054659B" w:rsidRDefault="00FD438B" w:rsidP="00D3542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Szolgáltatások nyújtása és Termékek értékesítése</w:t>
      </w:r>
    </w:p>
    <w:p w:rsidR="00FD438B" w:rsidRPr="0054659B" w:rsidRDefault="00FD438B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FD438B" w:rsidRPr="0054659B" w:rsidRDefault="00824710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Lupa Strand / Rendezvényeken ingyenes és fizetős Szolgáltatások és Termékek egyaránt igénybe </w:t>
      </w:r>
      <w:proofErr w:type="spellStart"/>
      <w:r w:rsidRPr="0054659B">
        <w:rPr>
          <w:rFonts w:cs="Tahoma"/>
          <w:szCs w:val="21"/>
        </w:rPr>
        <w:t>vehetőek</w:t>
      </w:r>
      <w:proofErr w:type="spellEnd"/>
      <w:r w:rsidRPr="0054659B">
        <w:rPr>
          <w:rFonts w:cs="Tahoma"/>
          <w:szCs w:val="21"/>
        </w:rPr>
        <w:t>. A Látogató vállalja, hogy minden igénybe vett fizetős Szolgáltatásért és Termékért fizet, felelősséget vállal minden vételár és díj kellő időben történő megfizetéséért.</w:t>
      </w:r>
    </w:p>
    <w:p w:rsidR="00824710" w:rsidRPr="0054659B" w:rsidRDefault="00824710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BB31E6" w:rsidRPr="0054659B" w:rsidRDefault="00824710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Látogató a fizetős Termékek és Szolgáltatások ellenértékét </w:t>
      </w:r>
      <w:r w:rsidR="00C277CC" w:rsidRPr="0054659B">
        <w:rPr>
          <w:rFonts w:cs="Tahoma"/>
          <w:szCs w:val="21"/>
        </w:rPr>
        <w:t>az ÁSZF 3</w:t>
      </w:r>
      <w:r w:rsidR="003C7242" w:rsidRPr="0054659B">
        <w:rPr>
          <w:rFonts w:cs="Tahoma"/>
          <w:szCs w:val="21"/>
        </w:rPr>
        <w:t xml:space="preserve">. sz. Mellékletét képező dokumentum szerinti készpénzmentes fizetést lehetővé tevő megoldások útján </w:t>
      </w:r>
      <w:r w:rsidRPr="0054659B">
        <w:rPr>
          <w:rFonts w:cs="Tahoma"/>
          <w:szCs w:val="21"/>
        </w:rPr>
        <w:t>egyenlítheti ki.</w:t>
      </w:r>
    </w:p>
    <w:p w:rsidR="00BB31E6" w:rsidRPr="0054659B" w:rsidRDefault="00BB31E6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9029F0" w:rsidRPr="0054659B" w:rsidRDefault="009029F0" w:rsidP="00D3542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Házirend</w:t>
      </w:r>
    </w:p>
    <w:p w:rsidR="009029F0" w:rsidRPr="0054659B" w:rsidRDefault="009029F0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824710" w:rsidRPr="0054659B" w:rsidRDefault="009029F0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Házirend a jelen ÁSZF</w:t>
      </w:r>
      <w:r w:rsidR="00C277CC" w:rsidRPr="0054659B">
        <w:rPr>
          <w:rFonts w:cs="Tahoma"/>
          <w:szCs w:val="21"/>
        </w:rPr>
        <w:t xml:space="preserve"> 4</w:t>
      </w:r>
      <w:r w:rsidRPr="0054659B">
        <w:rPr>
          <w:rFonts w:cs="Tahoma"/>
          <w:szCs w:val="21"/>
        </w:rPr>
        <w:t>. sz. Mellékletét képezi. A Házirend összefoglalja a Lupa Strand / Rendezvények területének használatával kapcsolatos főbb tudnivalókat (elnevezése, helyszíne</w:t>
      </w:r>
      <w:proofErr w:type="gramStart"/>
      <w:r w:rsidRPr="0054659B">
        <w:rPr>
          <w:rFonts w:cs="Tahoma"/>
          <w:szCs w:val="21"/>
        </w:rPr>
        <w:t>,  nyitva</w:t>
      </w:r>
      <w:proofErr w:type="gramEnd"/>
      <w:r w:rsidRPr="0054659B">
        <w:rPr>
          <w:rFonts w:cs="Tahoma"/>
          <w:szCs w:val="21"/>
        </w:rPr>
        <w:t xml:space="preserve"> tartása, stb.), valamint a Lupa Strand területén / Rendezvényeken követendő – részben az ÁSZF-</w:t>
      </w:r>
      <w:proofErr w:type="spellStart"/>
      <w:r w:rsidRPr="0054659B">
        <w:rPr>
          <w:rFonts w:cs="Tahoma"/>
          <w:szCs w:val="21"/>
        </w:rPr>
        <w:t>ben</w:t>
      </w:r>
      <w:proofErr w:type="spellEnd"/>
      <w:r w:rsidRPr="0054659B">
        <w:rPr>
          <w:rFonts w:cs="Tahoma"/>
          <w:szCs w:val="21"/>
        </w:rPr>
        <w:t xml:space="preserve"> is meghatározott – főbb magatartási szabályokat. A Szolgáltató felhívja a figyelmet, hogy a Házirend előzetes értesítés nélkül, akár a Rendezvényt közvetlenül megelőzően is módosulhat</w:t>
      </w:r>
      <w:r w:rsidR="00492FDE" w:rsidRPr="0054659B">
        <w:rPr>
          <w:rFonts w:cs="Tahoma"/>
          <w:szCs w:val="21"/>
        </w:rPr>
        <w:t>. A Szolgáltató</w:t>
      </w:r>
      <w:r w:rsidRPr="0054659B">
        <w:rPr>
          <w:rFonts w:cs="Tahoma"/>
          <w:szCs w:val="21"/>
        </w:rPr>
        <w:t xml:space="preserve"> javasolja </w:t>
      </w:r>
      <w:r w:rsidR="00492FDE" w:rsidRPr="0054659B">
        <w:rPr>
          <w:rFonts w:cs="Tahoma"/>
          <w:szCs w:val="21"/>
        </w:rPr>
        <w:t xml:space="preserve">a Házirend </w:t>
      </w:r>
      <w:r w:rsidRPr="0054659B">
        <w:rPr>
          <w:rFonts w:cs="Tahoma"/>
          <w:szCs w:val="21"/>
        </w:rPr>
        <w:t xml:space="preserve">figyelemmel követését. Az aktuális Házirend megtekinthető a </w:t>
      </w:r>
      <w:r w:rsidRPr="0054659B">
        <w:rPr>
          <w:rFonts w:cs="Tahoma"/>
          <w:szCs w:val="21"/>
        </w:rPr>
        <w:lastRenderedPageBreak/>
        <w:t xml:space="preserve">Szolgáltató </w:t>
      </w:r>
      <w:r w:rsidR="00492FDE" w:rsidRPr="0054659B">
        <w:rPr>
          <w:rFonts w:cs="Tahoma"/>
          <w:szCs w:val="21"/>
        </w:rPr>
        <w:t xml:space="preserve">http://lupato.hu </w:t>
      </w:r>
      <w:r w:rsidRPr="0054659B">
        <w:rPr>
          <w:rFonts w:cs="Tahoma"/>
          <w:szCs w:val="21"/>
        </w:rPr>
        <w:t xml:space="preserve">honlapján és annak </w:t>
      </w:r>
      <w:proofErr w:type="spellStart"/>
      <w:r w:rsidRPr="0054659B">
        <w:rPr>
          <w:rFonts w:cs="Tahoma"/>
          <w:szCs w:val="21"/>
        </w:rPr>
        <w:t>aloldalain</w:t>
      </w:r>
      <w:proofErr w:type="spellEnd"/>
      <w:r w:rsidRPr="0054659B">
        <w:rPr>
          <w:rFonts w:cs="Tahoma"/>
          <w:szCs w:val="21"/>
        </w:rPr>
        <w:t xml:space="preserve">, valamint a </w:t>
      </w:r>
      <w:r w:rsidR="00492FDE" w:rsidRPr="0054659B">
        <w:rPr>
          <w:rFonts w:cs="Tahoma"/>
          <w:szCs w:val="21"/>
        </w:rPr>
        <w:t xml:space="preserve">Lupa Strand </w:t>
      </w:r>
      <w:r w:rsidRPr="0054659B">
        <w:rPr>
          <w:rFonts w:cs="Tahoma"/>
          <w:szCs w:val="21"/>
        </w:rPr>
        <w:t>Rendezvények helyszínén.</w:t>
      </w:r>
      <w:r w:rsidR="00824710" w:rsidRPr="0054659B">
        <w:rPr>
          <w:rFonts w:cs="Tahoma"/>
          <w:szCs w:val="21"/>
        </w:rPr>
        <w:t xml:space="preserve"> </w:t>
      </w:r>
    </w:p>
    <w:p w:rsidR="00B1593E" w:rsidRPr="0054659B" w:rsidRDefault="00B1593E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B1593E" w:rsidRPr="0054659B" w:rsidRDefault="00B1593E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B1593E" w:rsidRPr="0054659B" w:rsidRDefault="00B1593E" w:rsidP="007F1097">
      <w:pPr>
        <w:pStyle w:val="Cmsor1"/>
        <w:numPr>
          <w:ilvl w:val="0"/>
          <w:numId w:val="3"/>
        </w:numPr>
        <w:ind w:left="426" w:hanging="426"/>
        <w:jc w:val="both"/>
        <w:rPr>
          <w:rFonts w:cs="Tahoma"/>
          <w:color w:val="auto"/>
          <w:sz w:val="21"/>
          <w:szCs w:val="21"/>
        </w:rPr>
      </w:pPr>
      <w:r w:rsidRPr="0054659B">
        <w:rPr>
          <w:rFonts w:cs="Tahoma"/>
          <w:color w:val="auto"/>
          <w:sz w:val="21"/>
          <w:szCs w:val="21"/>
        </w:rPr>
        <w:t>SZAVATOSSÁG ÉS FELELŐSSÉGI KÉRDÉSEK</w:t>
      </w:r>
    </w:p>
    <w:p w:rsidR="00B1593E" w:rsidRPr="0054659B" w:rsidRDefault="00B1593E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B1593E" w:rsidRPr="0054659B" w:rsidRDefault="003B009F" w:rsidP="00D3542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Szolgáltató szavatolja, hogy a Látogató a jogszerűen birtokolt, megfelelő Jegyért kapott karszalaggal be tud lépni a Lupa Strand területére / az adott Rendezvényre, azzal, hogy a nagy látogatottságra tekintettel a Szolgáltató nem vállal szavatosságot arra, hogy maga a beléptetési folyamat (azaz a Jegy karszalagra váltása és a karszalaggal a Lupa Strand területére / Rendezvényre való belépés) mennyi ideig tart. </w:t>
      </w:r>
      <w:proofErr w:type="gramStart"/>
      <w:r w:rsidRPr="0054659B">
        <w:rPr>
          <w:rFonts w:cs="Tahoma"/>
          <w:szCs w:val="21"/>
        </w:rPr>
        <w:t>Mivel a Lupa Strand üzemeltetése / Rendezvények során köztudottan több esemény is megvalósulhat egy időben, vagy időben egymás után, ezért az előbbi szavatosság értelemszerűen nem terjed ki az egyes eseményekre, azaz például arra, hogy a nagy látogatottságra tekintettel az egyes eseményekre be lehet-e, illetve mennyi idő alatt lehet bejutni, azt milyen minőségben lehet élvezni, és a Szolgáltató kifejezetten kizárja, hogy ezen okok miatt a Látogató részére a Jegy árát visszatérítse, arra utólagos kedvezményt adjon, kártérítést, kártalanítást vagy bármilyen kompenzációt fizessen.</w:t>
      </w:r>
      <w:proofErr w:type="gramEnd"/>
      <w:r w:rsidRPr="0054659B">
        <w:rPr>
          <w:rFonts w:cs="Tahoma"/>
          <w:szCs w:val="21"/>
        </w:rPr>
        <w:t xml:space="preserve"> A Lupa Strand üzemeltetése / Rendezvények során megvalósuló egyes események időpontját a Szolgáltató jogosult egyoldalúan módosítani (így a Szolgáltató kifejezetten fenntartja magának a műsorváltoztatás jogát), azzal, hogy az esetleges rossz időjárási körülményekre tekintettel nem kerül feltétlenül megváltoztatásra a rendezés időpontja. Tekintettel arra, hogy a Szolgáltató és a Jogosulatlan résztvevő között szerződéses jogviszony nem jön létre, a Szolgáltató a Jogosulatlan résztvevő felé kifejezetten kizárja a szerződésszegésért és minden olyan igényért való felelősséget, amelyet vele szemben egy Fogyasztó egyébként támaszthatna.</w:t>
      </w:r>
    </w:p>
    <w:p w:rsidR="0041734D" w:rsidRPr="0054659B" w:rsidRDefault="0041734D" w:rsidP="00D35423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szCs w:val="21"/>
        </w:rPr>
      </w:pPr>
    </w:p>
    <w:p w:rsidR="0041734D" w:rsidRPr="0054659B" w:rsidRDefault="0041734D" w:rsidP="00D3542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Szolgáltató fenntartja a jogot arra, hogy a Rendezvényeket, valamint a Rendezvények / a Lupa Strand üzemeltetése során nyújtott Szolgáltatásokat és Termékeket szükség és belátása szerint módosítsa, átalakítsa, </w:t>
      </w:r>
      <w:proofErr w:type="spellStart"/>
      <w:r w:rsidRPr="0054659B">
        <w:rPr>
          <w:rFonts w:cs="Tahoma"/>
          <w:szCs w:val="21"/>
        </w:rPr>
        <w:t>továbbfejlessze</w:t>
      </w:r>
      <w:proofErr w:type="spellEnd"/>
      <w:r w:rsidRPr="0054659B">
        <w:rPr>
          <w:rFonts w:cs="Tahoma"/>
          <w:szCs w:val="21"/>
        </w:rPr>
        <w:t xml:space="preserve">. A Látogató nem jogosult igényt vagy követelést támasztani a Szolgáltatóval szemben </w:t>
      </w:r>
      <w:proofErr w:type="gramStart"/>
      <w:r w:rsidRPr="0054659B">
        <w:rPr>
          <w:rFonts w:cs="Tahoma"/>
          <w:szCs w:val="21"/>
        </w:rPr>
        <w:t>ezen</w:t>
      </w:r>
      <w:proofErr w:type="gramEnd"/>
      <w:r w:rsidRPr="0054659B">
        <w:rPr>
          <w:rFonts w:cs="Tahoma"/>
          <w:szCs w:val="21"/>
        </w:rPr>
        <w:t xml:space="preserve"> módosítások, átalakítások, vagy </w:t>
      </w:r>
      <w:proofErr w:type="spellStart"/>
      <w:r w:rsidRPr="0054659B">
        <w:rPr>
          <w:rFonts w:cs="Tahoma"/>
          <w:szCs w:val="21"/>
        </w:rPr>
        <w:t>továbbfejlesztések</w:t>
      </w:r>
      <w:proofErr w:type="spellEnd"/>
      <w:r w:rsidRPr="0054659B">
        <w:rPr>
          <w:rFonts w:cs="Tahoma"/>
          <w:szCs w:val="21"/>
        </w:rPr>
        <w:t xml:space="preserve"> kapcsán.</w:t>
      </w:r>
    </w:p>
    <w:p w:rsidR="0041734D" w:rsidRPr="0054659B" w:rsidRDefault="0041734D" w:rsidP="00D35423">
      <w:pPr>
        <w:pStyle w:val="Listaszerbekezds"/>
        <w:jc w:val="both"/>
        <w:rPr>
          <w:rFonts w:cs="Tahoma"/>
          <w:szCs w:val="21"/>
        </w:rPr>
      </w:pPr>
    </w:p>
    <w:p w:rsidR="0041734D" w:rsidRPr="0054659B" w:rsidRDefault="002D0EF0" w:rsidP="00D3542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Szolgáltató jogszerű felmondása esetén a Látogató nem jogosult igényt vagy követelést támasztani a Szolgáltatóval szemben.</w:t>
      </w:r>
    </w:p>
    <w:p w:rsidR="00D7561A" w:rsidRPr="0054659B" w:rsidRDefault="00D7561A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D7561A" w:rsidRPr="0054659B" w:rsidRDefault="00D7561A" w:rsidP="00D3542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Fogyasztó tudomásul veszi, hogy a Lupa Strand területén</w:t>
      </w:r>
      <w:r w:rsidR="00B87F45" w:rsidRPr="0054659B">
        <w:rPr>
          <w:rFonts w:cs="Tahoma"/>
          <w:szCs w:val="21"/>
        </w:rPr>
        <w:t xml:space="preserve">, illetve </w:t>
      </w:r>
      <w:r w:rsidRPr="0054659B">
        <w:rPr>
          <w:rFonts w:cs="Tahoma"/>
          <w:szCs w:val="21"/>
        </w:rPr>
        <w:t xml:space="preserve">a Rendezvényekhez kapcsolódóan olyan Termékek és Szolgáltatások is </w:t>
      </w:r>
      <w:proofErr w:type="spellStart"/>
      <w:r w:rsidRPr="0054659B">
        <w:rPr>
          <w:rFonts w:cs="Tahoma"/>
          <w:szCs w:val="21"/>
        </w:rPr>
        <w:t>megvásárolhatóak</w:t>
      </w:r>
      <w:proofErr w:type="spellEnd"/>
      <w:r w:rsidRPr="0054659B">
        <w:rPr>
          <w:rFonts w:cs="Tahoma"/>
          <w:szCs w:val="21"/>
        </w:rPr>
        <w:t xml:space="preserve">, amelyeket nem a Sziget vagy </w:t>
      </w:r>
      <w:proofErr w:type="spellStart"/>
      <w:r w:rsidRPr="0054659B">
        <w:rPr>
          <w:rFonts w:cs="Tahoma"/>
          <w:szCs w:val="21"/>
        </w:rPr>
        <w:t>Közreműködői</w:t>
      </w:r>
      <w:proofErr w:type="spellEnd"/>
      <w:r w:rsidRPr="0054659B">
        <w:rPr>
          <w:rFonts w:cs="Tahoma"/>
          <w:szCs w:val="21"/>
        </w:rPr>
        <w:t>, hanem más Szerződéses partnerek nyújtanak számára. Ilyen esetekben a szerződés közvetlenül a Fogyasztó és a Szerződéses partner között jön létre, a jogviszonyból származó jogok és kötelezettségek közvetlenül őket jogosítják, illetve kötelezik. A Fogyasztó kifejezetten tudomásul veszi, hogy az ilyen Termékekkel és Szolgáltatásokkal, illetőleg a rájuk vonatkozó jogviszonnyal összefüggésben a Szolgáltatóval szemben semmilyen igényt nem támaszthat. A Szolgáltató általánosságban is kijelenti, hogy nem vállal semmilyen felelősséget a Szerződéses partnerek által nyújtott Termékekkel és Szolgáltatásokkal kapcsolatban. A Szerződéses partnerek által nyújtott Szolgáltatásokat és Termékeket a Látogató kizárólag saját felelősségére veheti igénybe, használhatja. A Szolgáltató nem vállal semmilyen felelősséget a Szerződéses partnerek által biztosított Szolgáltatások és Termékek igénybevételével, illetve használatával kapcsolatban keletkezett vagy elszenvedett károkért.</w:t>
      </w:r>
    </w:p>
    <w:p w:rsidR="00B80A48" w:rsidRPr="0054659B" w:rsidRDefault="00B80A48" w:rsidP="00D35423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szCs w:val="21"/>
        </w:rPr>
      </w:pPr>
    </w:p>
    <w:p w:rsidR="00084E97" w:rsidRPr="0054659B" w:rsidRDefault="00B80A48" w:rsidP="00D3542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Látogató a Lupa Strand területét / Rendezvényt csak saját felelősségére látogathatja. A Szolgáltató kizárólag a neki felróható szándékos, továbbá az általa okozott, emberi életet, testi épséget vagy egészséget megkárosító szerződésszegésért felel, és a Fogyasztót jogszabályok alapján kifejezetten megillető jogokon túl kizárja a felelősségét minden egyéb káresemény kapcsán, az emberi életben, testi épségben, egészségben, vagyontárgyakban esett kárt is </w:t>
      </w:r>
      <w:r w:rsidRPr="0054659B">
        <w:rPr>
          <w:rFonts w:cs="Tahoma"/>
          <w:szCs w:val="21"/>
        </w:rPr>
        <w:lastRenderedPageBreak/>
        <w:t xml:space="preserve">ideértve. A Jegy ára az előzőekben írt kizárásokra tekintettel került meghatározásra. A kijelölt parkolókban elhelyezett tárgyak, így különösen az ott elhelyezett gépjárművek és az azokban elhelyezett tárgyak tekintetében a </w:t>
      </w:r>
      <w:r w:rsidR="00E95C3B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felelőssége kizárt.</w:t>
      </w:r>
    </w:p>
    <w:p w:rsidR="009461BF" w:rsidRPr="0054659B" w:rsidRDefault="009461BF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084E97" w:rsidRPr="0054659B" w:rsidRDefault="00084E97" w:rsidP="00D3542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Azt követően, hogy a Jegyvásárló átvette a Jegyet, illetve a Látogató a karszalagot, a </w:t>
      </w:r>
      <w:r w:rsidR="009461BF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nem vonható felelősségre a Jegy vagy karszalag károsodásáért, megsemmisüléséért vagy sérüléséért. A sérült vagy elveszett karszalag kapcsán alkalmazott eljárások okán nem jogosult a Látogató igényt vagy követelést támasztani a </w:t>
      </w:r>
      <w:r w:rsidR="009461BF" w:rsidRPr="0054659B">
        <w:rPr>
          <w:rFonts w:cs="Tahoma"/>
          <w:szCs w:val="21"/>
        </w:rPr>
        <w:t>Szolgáltatóval</w:t>
      </w:r>
      <w:r w:rsidRPr="0054659B">
        <w:rPr>
          <w:rFonts w:cs="Tahoma"/>
          <w:szCs w:val="21"/>
        </w:rPr>
        <w:t xml:space="preserve"> szemben.</w:t>
      </w:r>
    </w:p>
    <w:p w:rsidR="002543AA" w:rsidRPr="0054659B" w:rsidRDefault="002543AA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2543AA" w:rsidRPr="0054659B" w:rsidRDefault="002543AA" w:rsidP="00D3542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Fogyasztó kijelenti, hogy az általa valósként megadott adatok a valóságnak megfelelően kerülnek megadásra a vásárlás keretében és minden egyéb olyan alkalommal, amikor az a Szolgáltatások igénybevétele során szükséges. A Szolgáltató kizárja a helytelen vagy működésképtelen adatok, email-cím vagy szállítási cím megadásából eredő kárért való felelősségét, ugyanakkor az ezzel kapcsolatosan felmerülő kárának megtérítését követelheti.</w:t>
      </w:r>
    </w:p>
    <w:p w:rsidR="0061133D" w:rsidRPr="0054659B" w:rsidRDefault="0061133D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61133D" w:rsidRPr="0054659B" w:rsidRDefault="0061133D" w:rsidP="00D3542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Fogyasztó tudomásul veszi, hogy a Szolgáltató nem felelős semmilyen olyan kárért vagy visszaélésért, amely valamely fizetési mód alkalmazása során vagy következtében keletkezik, így azért sem, ha a bankkártya elvesztését a Fogyasztó nem jelentette be a bankkártyát kibocsátó pénzintézet felé. A Szolgáltató különösen nem vállal felelősséget az alkalmazott fizetési megoldás hibáiért, hiányosságaiért vagy biztonságosságáért. Banki átutalás esetén a Szolgáltató kizárja a felelősségét az utalás átfutásának időtartamáért (különös figyelemmel a banki szünnapokra), valamint a befizető-azonosító vagy az átutalásra kerülő összeg téves megadásából eredő károkért.</w:t>
      </w:r>
    </w:p>
    <w:p w:rsidR="008F575F" w:rsidRPr="0054659B" w:rsidRDefault="008F575F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8F575F" w:rsidRPr="0054659B" w:rsidRDefault="008F575F" w:rsidP="00D3542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Látogató, valamint a Jogosulatlan résztvevő teljes mértékben felelős mind polgári jogi, mind büntetőjogi értelemben az általa vagy házi kedvence által a Lupa Strand területén / Rendezvény keretében, vagy azzal összefüggésben okozott károkért, mind a Szolgáltató, mind a Közreműködők és Szerződéses partnerek, mind a további Látogatók, mind a Harmadik személyek tekintetében.</w:t>
      </w:r>
    </w:p>
    <w:p w:rsidR="008D5352" w:rsidRPr="0054659B" w:rsidRDefault="008D5352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8D5352" w:rsidRPr="0054659B" w:rsidRDefault="008D5352" w:rsidP="00D3542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Szolgáltató kizárja a felelősséget minden olyan kárért, amelyet a Látogató, valamint a Jogosulatlan résztvevő, a házi kedvenc, vagy Harmadik személy jogellenes tevékenysége vagy mulasztása okozott a Szolgáltató bármely Látogatójának, Jogosulatlan résztvevőjének, illetve Harmadik személynek. A Látogató tudomásul veszi, hogy a Lupa Strand / Rendezvény területén előfordulhatnak gazdátlan és vadállatok, amelyek a Látogató életére, testi épségére vagy egészségére akár veszélyt is jelenthetnek. A Szolgáltató az ilyen gazdátlan állatok okozta károkért való felelősségét is teljes mértékben kizárja.</w:t>
      </w:r>
    </w:p>
    <w:p w:rsidR="00A10C2D" w:rsidRPr="0054659B" w:rsidRDefault="00A10C2D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A10C2D" w:rsidRPr="0054659B" w:rsidRDefault="00795291" w:rsidP="00D3542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Lupa Strand területén / a Rendezvényen kívül, oda és visszaút alatt esetlegesen keletkező káresemények tekintetében a Szolgáltatót felelősség nem terheli, ezek nem esnek a Szolgáltató felelősségi körébe, mivel a Szolgáltató kizárólag a Lupa Strand területén / Rendezvények helyszínén bekövetkező káresemények kapcsán vonható felelősségre, a jelen ÁSZF-</w:t>
      </w:r>
      <w:proofErr w:type="spellStart"/>
      <w:r w:rsidRPr="0054659B">
        <w:rPr>
          <w:rFonts w:cs="Tahoma"/>
          <w:szCs w:val="21"/>
        </w:rPr>
        <w:t>ben</w:t>
      </w:r>
      <w:proofErr w:type="spellEnd"/>
      <w:r w:rsidRPr="0054659B">
        <w:rPr>
          <w:rFonts w:cs="Tahoma"/>
          <w:szCs w:val="21"/>
        </w:rPr>
        <w:t xml:space="preserve"> írt feltételek fennállása esetén.</w:t>
      </w:r>
    </w:p>
    <w:p w:rsidR="006A3A46" w:rsidRPr="0054659B" w:rsidRDefault="006A3A46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6A3A46" w:rsidRPr="0054659B" w:rsidRDefault="006A3A46" w:rsidP="00D3542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Tekintettel arra, hogy a Rendezvény záró időpontjában a bontási munkálatok késedelem nélkül megkezdődnek, A Látogató a Lupa Strand nyitva tartását / Rendezvény záró időpontját követően csak saját felelősségére tartózkodhat a Lupa Strand / Rendezvény területén. Amennyiben a </w:t>
      </w:r>
      <w:r w:rsidR="005A1571" w:rsidRPr="0054659B">
        <w:rPr>
          <w:rFonts w:cs="Tahoma"/>
          <w:szCs w:val="21"/>
        </w:rPr>
        <w:t xml:space="preserve">Lupa Strandon / </w:t>
      </w:r>
      <w:r w:rsidRPr="0054659B">
        <w:rPr>
          <w:rFonts w:cs="Tahoma"/>
          <w:szCs w:val="21"/>
        </w:rPr>
        <w:t xml:space="preserve">Rendezvényen igénybe vehető Termékek és Szolgáltatások valamelyike a </w:t>
      </w:r>
      <w:r w:rsidR="005A1571" w:rsidRPr="0054659B">
        <w:rPr>
          <w:rFonts w:cs="Tahoma"/>
          <w:szCs w:val="21"/>
        </w:rPr>
        <w:t xml:space="preserve">Lupa Strand nyitva tartását / a </w:t>
      </w:r>
      <w:r w:rsidRPr="0054659B">
        <w:rPr>
          <w:rFonts w:cs="Tahoma"/>
          <w:szCs w:val="21"/>
        </w:rPr>
        <w:t>Rendezvény záró időpontját követően is elérhető a Látogató részére, úgy ezen időpontot követően a Látogató ezeket is kizárólag saját felelősségére veheti igénybe.</w:t>
      </w:r>
    </w:p>
    <w:p w:rsidR="00285E4A" w:rsidRPr="0054659B" w:rsidRDefault="00285E4A" w:rsidP="00D35423">
      <w:pPr>
        <w:pStyle w:val="Listaszerbekezds"/>
        <w:jc w:val="both"/>
        <w:rPr>
          <w:rFonts w:cs="Tahoma"/>
          <w:szCs w:val="21"/>
        </w:rPr>
      </w:pPr>
    </w:p>
    <w:p w:rsidR="00D14E64" w:rsidRPr="0054659B" w:rsidRDefault="00AB292A" w:rsidP="00D3542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Lupa Strand / Rendezvények területére be nem vihető házi kedvencek, eszközök, italok, élelmiszerek és dohánytermékek elhelyezéséről a Szolgáltatónak nem áll módjában </w:t>
      </w:r>
      <w:r w:rsidRPr="0054659B">
        <w:rPr>
          <w:rFonts w:cs="Tahoma"/>
          <w:szCs w:val="21"/>
        </w:rPr>
        <w:lastRenderedPageBreak/>
        <w:t xml:space="preserve">gondoskodni, és </w:t>
      </w:r>
      <w:proofErr w:type="gramStart"/>
      <w:r w:rsidRPr="0054659B">
        <w:rPr>
          <w:rFonts w:cs="Tahoma"/>
          <w:szCs w:val="21"/>
        </w:rPr>
        <w:t>ezen</w:t>
      </w:r>
      <w:proofErr w:type="gramEnd"/>
      <w:r w:rsidRPr="0054659B">
        <w:rPr>
          <w:rFonts w:cs="Tahoma"/>
          <w:szCs w:val="21"/>
        </w:rPr>
        <w:t xml:space="preserve"> dolgok és házi kedvencek tekintetében a Szolgáltató a felelősségét kizárja.</w:t>
      </w:r>
    </w:p>
    <w:p w:rsidR="00D14E64" w:rsidRPr="0054659B" w:rsidRDefault="00D14E64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D14E64" w:rsidRPr="0054659B" w:rsidRDefault="00D14E64" w:rsidP="00D3542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jelen ÁSZF alapján a Szolgáltató és a Fogyasztó közötti jogviszonyból származó követelések érvényesítésére a Ptk. 6:22. § (3) bekezdése alapján hat hónapos elévülési határidő áll rendelkezésre.</w:t>
      </w:r>
    </w:p>
    <w:p w:rsidR="0061133D" w:rsidRPr="0054659B" w:rsidRDefault="0061133D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DA1BDF" w:rsidRPr="0054659B" w:rsidRDefault="00DA1BDF" w:rsidP="00385FEC">
      <w:pPr>
        <w:pStyle w:val="Cmsor1"/>
        <w:numPr>
          <w:ilvl w:val="0"/>
          <w:numId w:val="3"/>
        </w:numPr>
        <w:ind w:left="426" w:hanging="426"/>
        <w:jc w:val="both"/>
        <w:rPr>
          <w:rFonts w:cs="Tahoma"/>
          <w:color w:val="auto"/>
          <w:sz w:val="21"/>
          <w:szCs w:val="21"/>
        </w:rPr>
      </w:pPr>
      <w:r w:rsidRPr="0054659B">
        <w:rPr>
          <w:rFonts w:cs="Tahoma"/>
          <w:color w:val="auto"/>
          <w:sz w:val="21"/>
          <w:szCs w:val="21"/>
        </w:rPr>
        <w:t>SZANKCIÓK</w:t>
      </w:r>
    </w:p>
    <w:p w:rsidR="00DA1BDF" w:rsidRPr="0054659B" w:rsidRDefault="00DA1BDF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DA1BDF" w:rsidRPr="0054659B" w:rsidRDefault="00EC4277" w:rsidP="00D3542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Szolgáltató a jogviszonyt, amelyek tekintetében a Fogyasztó Jeggyel vagy karszalaggal bír, jogosult azonnali hatállyal felmondani, amennyiben a Fogyasztó a jelen ÁSZF bármely pontját a Lupa Strand / bármely Rendezvény tekintetében fennálló jogviszonyuk kapcsán megszegi. Ilyen esetben a Fogyasztó Jegyét a Szolgáltató érvénytelenítheti, illetve karszalagját a Szolgáltató eltávolíthatja, és a Fogyasztó a Lupa Strandot / a Rendezvényt köteles elhagyni. A Jogosulatlan résztvevő a Lupa Strandon / Rendezvényen egyáltalán nem tartózkodhat, és a Szolgáltató felszólítására köteles a Lupa Strandot / Rendezvényt haladéktalanul elhagyni.</w:t>
      </w:r>
    </w:p>
    <w:p w:rsidR="00922CE1" w:rsidRPr="0054659B" w:rsidRDefault="00922CE1" w:rsidP="00D35423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szCs w:val="21"/>
        </w:rPr>
      </w:pPr>
    </w:p>
    <w:p w:rsidR="00057B02" w:rsidRPr="0054659B" w:rsidRDefault="00922CE1" w:rsidP="00D3542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proofErr w:type="gramStart"/>
      <w:r w:rsidRPr="0054659B">
        <w:rPr>
          <w:rFonts w:cs="Tahoma"/>
          <w:szCs w:val="21"/>
        </w:rPr>
        <w:t>A Szolgáltató az azonnali hatályú felmondás mellett vagy helyett az érintett Fogyasztóval, valamint a Jogosulatlan résztvevővel szemben meghatározott időtartamra (a Lupa Strand nyitva tartása végéig vagy annál hosszabb időtartamra / az adott Rendezvény végéig, vagy annál hosszabb határozott időtartamra) szóló részleges (a Lupa Strand területének egy részére / adott Rendezvényre vagy egyes Rendezvényekre) vagy teljes körű (a Lupa Strand teljes területére / a Szolgáltató által szervezett összes Rendezvényre) szóló eltiltást alkalmazhat.</w:t>
      </w:r>
      <w:proofErr w:type="gramEnd"/>
      <w:r w:rsidRPr="0054659B">
        <w:rPr>
          <w:rFonts w:cs="Tahoma"/>
          <w:szCs w:val="21"/>
        </w:rPr>
        <w:t xml:space="preserve"> Az eltiltás lejártát követően a Szolgáltató jogosult a Lupa Strand / Rendezvények látogatásának jogát egyedi feltételekhez kötni. Amennyiben a Fogyasztó az eltiltás hatálya alatt látogatja a Lupa Strandot / valamelyik Rendezvényt, vagy annak lejártát követően a Szolgáltató által előírt egyedi feltételeket megszegi, úgy a Lupa Strand területét / a Rendezvényt a Szolgáltató felszólítására köteles haladéktalanul elhagyni.</w:t>
      </w:r>
    </w:p>
    <w:p w:rsidR="0029382B" w:rsidRPr="0054659B" w:rsidRDefault="0029382B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057B02" w:rsidRPr="0054659B" w:rsidRDefault="0029382B" w:rsidP="00D3542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Szolgáltató a jegyhamisítók és a hamisításban közreműködők, illetve egyéb bűncselekményt elkövetők ellen feljelentést tesz.</w:t>
      </w:r>
    </w:p>
    <w:p w:rsidR="0029382B" w:rsidRPr="0054659B" w:rsidRDefault="0029382B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29382B" w:rsidRPr="0054659B" w:rsidRDefault="0029382B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806FBD" w:rsidRPr="0054659B" w:rsidRDefault="00A7682E" w:rsidP="00385FEC">
      <w:pPr>
        <w:pStyle w:val="Cmsor1"/>
        <w:numPr>
          <w:ilvl w:val="0"/>
          <w:numId w:val="3"/>
        </w:numPr>
        <w:ind w:left="426" w:hanging="426"/>
        <w:jc w:val="both"/>
        <w:rPr>
          <w:rFonts w:cs="Tahoma"/>
          <w:color w:val="auto"/>
          <w:sz w:val="21"/>
          <w:szCs w:val="21"/>
        </w:rPr>
      </w:pPr>
      <w:r w:rsidRPr="0054659B">
        <w:rPr>
          <w:rFonts w:cs="Tahoma"/>
          <w:color w:val="auto"/>
          <w:sz w:val="21"/>
          <w:szCs w:val="21"/>
        </w:rPr>
        <w:t>VÉDJEGYEK ÉS SZERZŐI JOGOK</w:t>
      </w:r>
    </w:p>
    <w:p w:rsidR="0029382B" w:rsidRPr="0054659B" w:rsidRDefault="0029382B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DA1BDF" w:rsidRPr="0054659B" w:rsidRDefault="00687C12" w:rsidP="00D3542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Szolgáltató weboldalain, az online és offline médiában, valamint a Lupa Strand területén / a Rendezvényeken megjelenő védjegyek, logók, illetve egyéb információk és anyagok a Szolgáltató, </w:t>
      </w:r>
      <w:proofErr w:type="spellStart"/>
      <w:r w:rsidRPr="0054659B">
        <w:rPr>
          <w:rFonts w:cs="Tahoma"/>
          <w:szCs w:val="21"/>
        </w:rPr>
        <w:t>Közreműködői</w:t>
      </w:r>
      <w:proofErr w:type="spellEnd"/>
      <w:r w:rsidRPr="0054659B">
        <w:rPr>
          <w:rFonts w:cs="Tahoma"/>
          <w:szCs w:val="21"/>
        </w:rPr>
        <w:t xml:space="preserve">, illetve a Szerződéses partnerei kizárólagos tulajdonát képezik. Ezen megjelöléseket a Szolgáltató, </w:t>
      </w:r>
      <w:proofErr w:type="spellStart"/>
      <w:r w:rsidRPr="0054659B">
        <w:rPr>
          <w:rFonts w:cs="Tahoma"/>
          <w:szCs w:val="21"/>
        </w:rPr>
        <w:t>Közreműködői</w:t>
      </w:r>
      <w:proofErr w:type="spellEnd"/>
      <w:r w:rsidRPr="0054659B">
        <w:rPr>
          <w:rFonts w:cs="Tahoma"/>
          <w:szCs w:val="21"/>
        </w:rPr>
        <w:t>, illetve a Szerződéses partnerei kifejezett és előzetes írásbeli jóváhagyása nélkül Látogatók és Harmadik személyek bevételszerzési céllal semmilyen módon nem használhatják, nem másolhatják, nem terjeszthetik, és nem tehetik közzé.</w:t>
      </w:r>
    </w:p>
    <w:p w:rsidR="005F5A2D" w:rsidRPr="0054659B" w:rsidRDefault="005F5A2D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5F5A2D" w:rsidRPr="0054659B" w:rsidRDefault="00B206D1" w:rsidP="00D3542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védjegyek, logók, illetve egyéb információk és anyagok iparjogvédelmi, illetőleg szerzői jogi védelem alatt állnak, az ezekhez fűződő jogok a Szolgáltatót, Közreműködőit, illetve a Szerződéses partnereit illetik meg.</w:t>
      </w:r>
    </w:p>
    <w:p w:rsidR="00A32956" w:rsidRPr="0054659B" w:rsidRDefault="00A32956" w:rsidP="00D35423">
      <w:pPr>
        <w:pStyle w:val="Listaszerbekezds"/>
        <w:jc w:val="both"/>
        <w:rPr>
          <w:rFonts w:cs="Tahoma"/>
          <w:szCs w:val="21"/>
        </w:rPr>
      </w:pPr>
    </w:p>
    <w:p w:rsidR="00A32956" w:rsidRPr="0054659B" w:rsidRDefault="00133030" w:rsidP="00D3542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Fogyasztó által a Lupa Stranddal / Rendezvényekkel kapcsolatban, illetve a Lupa Strand területén / a Rendezvények során a Szolgáltatóval, Közreműködőivel és Szerződéses partnereivel közölt megjegyzéseken, észrevételeken, javaslatokon és ötleteken a Szolgáltató korlátlan és kizárólagos felhasználási jogosultságot szerez. A Szolgáltató minden ilyen, az </w:t>
      </w:r>
      <w:r w:rsidRPr="0054659B">
        <w:rPr>
          <w:rFonts w:cs="Tahoma"/>
          <w:szCs w:val="21"/>
        </w:rPr>
        <w:lastRenderedPageBreak/>
        <w:t>észrevételekkel kapcsolatos jog kizárólagos tulajdonosává válik, és azok használatában semmilyen módon nem korlátozható.</w:t>
      </w:r>
    </w:p>
    <w:p w:rsidR="004726C7" w:rsidRPr="0054659B" w:rsidRDefault="004726C7" w:rsidP="00D35423">
      <w:pPr>
        <w:pStyle w:val="Listaszerbekezds"/>
        <w:jc w:val="both"/>
        <w:rPr>
          <w:rFonts w:cs="Tahoma"/>
          <w:szCs w:val="21"/>
        </w:rPr>
      </w:pPr>
    </w:p>
    <w:p w:rsidR="004726C7" w:rsidRPr="0054659B" w:rsidRDefault="004726C7" w:rsidP="00D3542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Szolgáltató korlátozás nélkül jogosult a Fogyasztó észrevételeinek hasznosítására, felhasználására, többszörözésére, közzétételére, átdolgozására, nyilvánosságra hozatalára, nyilvánossághoz közvetítésére és forgalmazására anélkül, hogy ezért bármilyen módon ellenszolgáltatást kellene nyújtania.</w:t>
      </w:r>
    </w:p>
    <w:p w:rsidR="00A6578D" w:rsidRPr="0054659B" w:rsidRDefault="00A6578D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A6578D" w:rsidRPr="0054659B" w:rsidRDefault="00A6578D" w:rsidP="00385FEC">
      <w:pPr>
        <w:pStyle w:val="Cmsor1"/>
        <w:numPr>
          <w:ilvl w:val="0"/>
          <w:numId w:val="3"/>
        </w:numPr>
        <w:ind w:left="426" w:hanging="426"/>
        <w:jc w:val="both"/>
        <w:rPr>
          <w:rFonts w:cs="Tahoma"/>
          <w:color w:val="auto"/>
          <w:sz w:val="21"/>
          <w:szCs w:val="21"/>
        </w:rPr>
      </w:pPr>
      <w:r w:rsidRPr="0054659B">
        <w:rPr>
          <w:rFonts w:cs="Tahoma"/>
          <w:color w:val="auto"/>
          <w:sz w:val="21"/>
          <w:szCs w:val="21"/>
        </w:rPr>
        <w:t>VIS MAIOR</w:t>
      </w:r>
    </w:p>
    <w:p w:rsidR="00A6578D" w:rsidRPr="0054659B" w:rsidRDefault="00A6578D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B1593E" w:rsidRPr="0054659B" w:rsidRDefault="001A5721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proofErr w:type="gramStart"/>
      <w:r w:rsidRPr="0054659B">
        <w:rPr>
          <w:rFonts w:cs="Tahoma"/>
          <w:szCs w:val="21"/>
        </w:rPr>
        <w:t xml:space="preserve">Amennyiben háború, lázadás, terrorcselekmény vagy annak fenyegetése, sztrájk vagy sztrájknak nem minősülő megmozdulás, behozatali vagy kiviteli embargó, baleset, tűz, blokád, árvíz, földrengés, természeti katasztrófa, súlyos vihar, súlyos energiaellátási zavar, súlyos </w:t>
      </w:r>
      <w:proofErr w:type="spellStart"/>
      <w:r w:rsidRPr="0054659B">
        <w:rPr>
          <w:rFonts w:cs="Tahoma"/>
          <w:szCs w:val="21"/>
        </w:rPr>
        <w:t>közlekezdési</w:t>
      </w:r>
      <w:proofErr w:type="spellEnd"/>
      <w:r w:rsidRPr="0054659B">
        <w:rPr>
          <w:rFonts w:cs="Tahoma"/>
          <w:szCs w:val="21"/>
        </w:rPr>
        <w:t xml:space="preserve"> zavar/akadályozás, járvány, hatósági, katonai vagy rendfenntartói rendelkezés, utasítás vagy aktus, vagy más olyan előre nem látható és elháríthatatlan akadály következményeképpen, amely a Szolgáltató hatókörén kívül esik, nem képes valamilyen szerződéses kötelezettségének eleget tenni, úgy a Szolgáltató nem tartozik</w:t>
      </w:r>
      <w:proofErr w:type="gramEnd"/>
      <w:r w:rsidRPr="0054659B">
        <w:rPr>
          <w:rFonts w:cs="Tahoma"/>
          <w:szCs w:val="21"/>
        </w:rPr>
        <w:t xml:space="preserve"> </w:t>
      </w:r>
      <w:proofErr w:type="gramStart"/>
      <w:r w:rsidRPr="0054659B">
        <w:rPr>
          <w:rFonts w:cs="Tahoma"/>
          <w:szCs w:val="21"/>
        </w:rPr>
        <w:t>felelősséggel</w:t>
      </w:r>
      <w:proofErr w:type="gramEnd"/>
      <w:r w:rsidRPr="0054659B">
        <w:rPr>
          <w:rFonts w:cs="Tahoma"/>
          <w:szCs w:val="21"/>
        </w:rPr>
        <w:t xml:space="preserve"> a Fogyasztó felé semmilyen veszteségért vagy kárért, amely ezen események következtében előállt. A jelen vis maior rendelkezés megfelelően alkalmazandó mind Lupa Strand területére / az adott </w:t>
      </w:r>
      <w:proofErr w:type="gramStart"/>
      <w:r w:rsidRPr="0054659B">
        <w:rPr>
          <w:rFonts w:cs="Tahoma"/>
          <w:szCs w:val="21"/>
        </w:rPr>
        <w:t>Rendezvényre</w:t>
      </w:r>
      <w:proofErr w:type="gramEnd"/>
      <w:r w:rsidRPr="0054659B">
        <w:rPr>
          <w:rFonts w:cs="Tahoma"/>
          <w:szCs w:val="21"/>
        </w:rPr>
        <w:t xml:space="preserve"> mint egészre, mind a Lupa Strand területén / az adott Rendezvényen megvalósuló valamely programra vagy Szolgáltatásra.</w:t>
      </w:r>
    </w:p>
    <w:p w:rsidR="001A5721" w:rsidRPr="0054659B" w:rsidRDefault="001A5721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E84673" w:rsidRPr="0054659B" w:rsidRDefault="00E84673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E84673" w:rsidRPr="0054659B" w:rsidRDefault="00E84673" w:rsidP="00385FEC">
      <w:pPr>
        <w:pStyle w:val="Cmsor1"/>
        <w:numPr>
          <w:ilvl w:val="0"/>
          <w:numId w:val="3"/>
        </w:numPr>
        <w:ind w:left="426" w:hanging="426"/>
        <w:jc w:val="both"/>
        <w:rPr>
          <w:rFonts w:cs="Tahoma"/>
          <w:color w:val="auto"/>
          <w:sz w:val="21"/>
          <w:szCs w:val="21"/>
        </w:rPr>
      </w:pPr>
      <w:r w:rsidRPr="0054659B">
        <w:rPr>
          <w:rFonts w:cs="Tahoma"/>
          <w:color w:val="auto"/>
          <w:sz w:val="21"/>
          <w:szCs w:val="21"/>
        </w:rPr>
        <w:t>INGYENES RENDEZVÉNYEKRE VONATKOZÓ ELTÉRŐ SZABÁLYOK</w:t>
      </w:r>
    </w:p>
    <w:p w:rsidR="00E84673" w:rsidRPr="0054659B" w:rsidRDefault="00E84673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062A74" w:rsidRPr="0054659B" w:rsidRDefault="00062A74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</w:t>
      </w:r>
      <w:r w:rsidR="00A75569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által szervezett ingyenes Rendezvényekre a jelen ÁSZF V. és VIII. fejezetei, illetve VII/6. és VII/7. pontjai egyáltalán nem, míg a III/3</w:t>
      </w:r>
      <w:proofErr w:type="gramStart"/>
      <w:r w:rsidRPr="0054659B">
        <w:rPr>
          <w:rFonts w:cs="Tahoma"/>
          <w:szCs w:val="21"/>
        </w:rPr>
        <w:t>.,</w:t>
      </w:r>
      <w:proofErr w:type="gramEnd"/>
      <w:r w:rsidRPr="0054659B">
        <w:rPr>
          <w:rFonts w:cs="Tahoma"/>
          <w:szCs w:val="21"/>
        </w:rPr>
        <w:t xml:space="preserve"> III/4., VII/1., VII/5. és VII/8. pontjai, illetve IV. és VI. fejezetei az ingyenességből adódó értelemszerű eltérésekkel alkalmazandók.</w:t>
      </w:r>
    </w:p>
    <w:p w:rsidR="00E0417F" w:rsidRPr="0054659B" w:rsidRDefault="00E0417F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E0417F" w:rsidRPr="0054659B" w:rsidRDefault="00E0417F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E0417F" w:rsidRPr="0054659B" w:rsidRDefault="00E0417F" w:rsidP="00385FEC">
      <w:pPr>
        <w:pStyle w:val="Cmsor1"/>
        <w:numPr>
          <w:ilvl w:val="0"/>
          <w:numId w:val="3"/>
        </w:numPr>
        <w:ind w:left="426" w:hanging="426"/>
        <w:jc w:val="both"/>
        <w:rPr>
          <w:rFonts w:cs="Tahoma"/>
          <w:color w:val="auto"/>
          <w:sz w:val="21"/>
          <w:szCs w:val="21"/>
        </w:rPr>
      </w:pPr>
      <w:r w:rsidRPr="0054659B">
        <w:rPr>
          <w:rFonts w:cs="Tahoma"/>
          <w:color w:val="auto"/>
          <w:sz w:val="21"/>
          <w:szCs w:val="21"/>
        </w:rPr>
        <w:t>ZÁRÓ RENDELKEZÉSEK</w:t>
      </w:r>
    </w:p>
    <w:p w:rsidR="00E0417F" w:rsidRPr="0054659B" w:rsidRDefault="00E0417F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E0417F" w:rsidRPr="0054659B" w:rsidRDefault="00C50977" w:rsidP="00D3542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Szolgáltató jogosult alvállalkozókat, Közreműködőket igénybe venni.</w:t>
      </w:r>
    </w:p>
    <w:p w:rsidR="00C50977" w:rsidRPr="0054659B" w:rsidRDefault="00C50977" w:rsidP="00D35423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szCs w:val="21"/>
        </w:rPr>
      </w:pPr>
    </w:p>
    <w:p w:rsidR="00C50977" w:rsidRPr="0054659B" w:rsidRDefault="00C50977" w:rsidP="00D3542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Szolgáltató Magyarországon bejegyzett és székhellyel bíró g</w:t>
      </w:r>
      <w:r w:rsidR="00385FEC" w:rsidRPr="0054659B">
        <w:rPr>
          <w:rFonts w:cs="Tahoma"/>
          <w:szCs w:val="21"/>
        </w:rPr>
        <w:t xml:space="preserve">azdasági társaság, </w:t>
      </w:r>
      <w:r w:rsidRPr="0054659B">
        <w:rPr>
          <w:rFonts w:cs="Tahoma"/>
          <w:szCs w:val="21"/>
        </w:rPr>
        <w:t xml:space="preserve">a jelen ÁSZF-re a magyar jog szabályai az irányadók és alkalmazandók, tekintet nélkül az esetleges jogszabályi </w:t>
      </w:r>
      <w:proofErr w:type="spellStart"/>
      <w:r w:rsidRPr="0054659B">
        <w:rPr>
          <w:rFonts w:cs="Tahoma"/>
          <w:szCs w:val="21"/>
        </w:rPr>
        <w:t>kollízióra</w:t>
      </w:r>
      <w:proofErr w:type="spellEnd"/>
      <w:r w:rsidRPr="0054659B">
        <w:rPr>
          <w:rFonts w:cs="Tahoma"/>
          <w:szCs w:val="21"/>
        </w:rPr>
        <w:t>.</w:t>
      </w:r>
    </w:p>
    <w:p w:rsidR="00D62EFC" w:rsidRPr="0054659B" w:rsidRDefault="00D62EFC" w:rsidP="00D35423">
      <w:pPr>
        <w:pStyle w:val="Listaszerbekezds"/>
        <w:jc w:val="both"/>
        <w:rPr>
          <w:rFonts w:cs="Tahoma"/>
          <w:szCs w:val="21"/>
        </w:rPr>
      </w:pPr>
    </w:p>
    <w:p w:rsidR="00D62EFC" w:rsidRPr="0054659B" w:rsidRDefault="00D62EFC" w:rsidP="00D3542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fejezetcímek csak a könnyebb eligazodást segítik, de nem szolgálnak az értelmezés alapjául.</w:t>
      </w:r>
    </w:p>
    <w:p w:rsidR="00D62EFC" w:rsidRPr="0054659B" w:rsidRDefault="00D62EFC" w:rsidP="00D35423">
      <w:pPr>
        <w:pStyle w:val="Listaszerbekezds"/>
        <w:jc w:val="both"/>
        <w:rPr>
          <w:rFonts w:cs="Tahoma"/>
          <w:szCs w:val="21"/>
        </w:rPr>
      </w:pPr>
    </w:p>
    <w:p w:rsidR="00D62EFC" w:rsidRPr="0054659B" w:rsidRDefault="00D62EFC" w:rsidP="00D3542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jelen ÁSZF-fel és annak elválaszthatatlan részét képező mellékleteivel vagy a Lupa Stranddal / a Rendezvényekkel kapcsolatos, továbbá a Szolgáltató által nyújtott Szolgáltatásokra és Termékekre vonatkozó bármely jogvitára – tekintet nélkül az esetleges jogszabályi </w:t>
      </w:r>
      <w:proofErr w:type="spellStart"/>
      <w:r w:rsidRPr="0054659B">
        <w:rPr>
          <w:rFonts w:cs="Tahoma"/>
          <w:szCs w:val="21"/>
        </w:rPr>
        <w:t>kollízióra</w:t>
      </w:r>
      <w:proofErr w:type="spellEnd"/>
      <w:r w:rsidRPr="0054659B">
        <w:rPr>
          <w:rFonts w:cs="Tahoma"/>
          <w:szCs w:val="21"/>
        </w:rPr>
        <w:t xml:space="preserve"> – a Szolgáltató és a Fogyasztó kikötik a Budapesti II. és III. Kerületi Bíróság, illetve a Székesfehérvári Törvényszék kizárólagos illetékességét.</w:t>
      </w:r>
    </w:p>
    <w:p w:rsidR="001C1E73" w:rsidRPr="0054659B" w:rsidRDefault="001C1E73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1C1E73" w:rsidRPr="0054659B" w:rsidRDefault="001C1E73" w:rsidP="00D3542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Lupa Stranddal / Rendezvényekkel, vendéglátással, a rendezéssel, vagy bármely egyéb témával kapcsolatos látogatói kérdéseket, észrevételeket, panaszokat, ötleteket a Lupa Strand / Rendezvények helyszínén a pénztárnál, illetve az információs pontoknál a munkatársak várják a Szolgáltató részéről. Egyéb elérhetőségek a </w:t>
      </w:r>
      <w:r w:rsidR="00707EAB" w:rsidRPr="0054659B">
        <w:rPr>
          <w:rFonts w:cs="Tahoma"/>
          <w:szCs w:val="21"/>
        </w:rPr>
        <w:t xml:space="preserve">http://lupato.hu </w:t>
      </w:r>
      <w:r w:rsidRPr="0054659B">
        <w:rPr>
          <w:rFonts w:cs="Tahoma"/>
          <w:szCs w:val="21"/>
        </w:rPr>
        <w:t xml:space="preserve">weboldalon és annak </w:t>
      </w:r>
      <w:proofErr w:type="spellStart"/>
      <w:r w:rsidRPr="0054659B">
        <w:rPr>
          <w:rFonts w:cs="Tahoma"/>
          <w:szCs w:val="21"/>
        </w:rPr>
        <w:t>aloldalain</w:t>
      </w:r>
      <w:proofErr w:type="spellEnd"/>
      <w:r w:rsidRPr="0054659B">
        <w:rPr>
          <w:rFonts w:cs="Tahoma"/>
          <w:szCs w:val="21"/>
        </w:rPr>
        <w:t xml:space="preserve"> kerülnek megadásra.</w:t>
      </w:r>
    </w:p>
    <w:p w:rsidR="00B00CFA" w:rsidRPr="0054659B" w:rsidRDefault="00B00CFA" w:rsidP="00B00CFA">
      <w:pPr>
        <w:pStyle w:val="Listaszerbekezds"/>
        <w:rPr>
          <w:rFonts w:cs="Tahoma"/>
          <w:szCs w:val="21"/>
        </w:rPr>
      </w:pPr>
    </w:p>
    <w:p w:rsidR="00B00CFA" w:rsidRPr="0054659B" w:rsidRDefault="00B00CFA" w:rsidP="00B00CFA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jelen ÁSZF-</w:t>
      </w:r>
      <w:proofErr w:type="spellStart"/>
      <w:r w:rsidRPr="0054659B">
        <w:rPr>
          <w:rFonts w:cs="Tahoma"/>
          <w:szCs w:val="21"/>
        </w:rPr>
        <w:t>ben</w:t>
      </w:r>
      <w:proofErr w:type="spellEnd"/>
      <w:r w:rsidRPr="0054659B">
        <w:rPr>
          <w:rFonts w:cs="Tahoma"/>
          <w:szCs w:val="21"/>
        </w:rPr>
        <w:t xml:space="preserve"> nem szabályozott kérdésekben a Ptk. (2013. évi V. törvény) rendelkezései az irányadók.</w:t>
      </w:r>
    </w:p>
    <w:p w:rsidR="00F70285" w:rsidRPr="0054659B" w:rsidRDefault="00F70285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F70285" w:rsidRPr="0054659B" w:rsidRDefault="00F70285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Budapest, 2017. </w:t>
      </w:r>
      <w:r w:rsidRPr="0054659B">
        <w:rPr>
          <w:rFonts w:cs="Tahoma"/>
          <w:szCs w:val="21"/>
          <w:shd w:val="clear" w:color="auto" w:fill="FFFFFF"/>
        </w:rPr>
        <w:t>[*]</w:t>
      </w:r>
    </w:p>
    <w:p w:rsidR="00E0417F" w:rsidRPr="0054659B" w:rsidRDefault="00E0417F" w:rsidP="00D354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21"/>
        </w:rPr>
      </w:pPr>
    </w:p>
    <w:p w:rsidR="00B71C4A" w:rsidRPr="0054659B" w:rsidRDefault="00B71C4A" w:rsidP="00D35423">
      <w:pPr>
        <w:pStyle w:val="Cmsor1"/>
        <w:numPr>
          <w:ilvl w:val="0"/>
          <w:numId w:val="8"/>
        </w:numPr>
        <w:jc w:val="both"/>
        <w:rPr>
          <w:rFonts w:cs="Tahoma"/>
          <w:color w:val="auto"/>
          <w:sz w:val="21"/>
          <w:szCs w:val="21"/>
        </w:rPr>
      </w:pPr>
      <w:bookmarkStart w:id="3" w:name="_Toc478079281"/>
      <w:r w:rsidRPr="0054659B">
        <w:rPr>
          <w:rFonts w:cs="Tahoma"/>
          <w:color w:val="auto"/>
          <w:sz w:val="21"/>
          <w:szCs w:val="21"/>
        </w:rPr>
        <w:t>sz. melléklet</w:t>
      </w:r>
      <w:r w:rsidRPr="0054659B">
        <w:rPr>
          <w:rFonts w:cs="Tahoma"/>
          <w:sz w:val="21"/>
          <w:szCs w:val="21"/>
        </w:rPr>
        <w:t xml:space="preserve">: </w:t>
      </w:r>
      <w:r w:rsidRPr="0054659B">
        <w:rPr>
          <w:rFonts w:cs="Tahoma"/>
          <w:color w:val="auto"/>
          <w:sz w:val="21"/>
          <w:szCs w:val="21"/>
        </w:rPr>
        <w:t>fogyasztóknak szóló tájékoztató kellékszavatosságról, termékszavatosságról és jótállásról</w:t>
      </w:r>
      <w:bookmarkEnd w:id="3"/>
    </w:p>
    <w:p w:rsidR="00B71C4A" w:rsidRPr="0054659B" w:rsidRDefault="00B71C4A" w:rsidP="00D35423">
      <w:pPr>
        <w:jc w:val="both"/>
        <w:rPr>
          <w:rFonts w:cs="Tahoma"/>
          <w:szCs w:val="21"/>
        </w:rPr>
      </w:pPr>
    </w:p>
    <w:p w:rsidR="00A4221D" w:rsidRPr="0054659B" w:rsidRDefault="00A4221D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1. </w:t>
      </w:r>
      <w:r w:rsidRPr="0054659B">
        <w:rPr>
          <w:rFonts w:cs="Tahoma"/>
          <w:szCs w:val="21"/>
          <w:u w:val="single"/>
        </w:rPr>
        <w:t>Kellékszavatosság</w:t>
      </w:r>
    </w:p>
    <w:p w:rsidR="00A4221D" w:rsidRPr="0054659B" w:rsidRDefault="00A4221D" w:rsidP="00D35423">
      <w:pPr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Milyen esetben élhet Ön a kellékszavatossági jogával?</w:t>
      </w:r>
    </w:p>
    <w:p w:rsidR="00A4221D" w:rsidRPr="0054659B" w:rsidRDefault="00A4221D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Ön a</w:t>
      </w:r>
      <w:r w:rsidR="00FC30F3" w:rsidRPr="0054659B">
        <w:rPr>
          <w:rFonts w:cs="Tahoma"/>
          <w:szCs w:val="21"/>
        </w:rPr>
        <w:t xml:space="preserve"> Lupa Strand</w:t>
      </w:r>
      <w:r w:rsidR="00C80B31" w:rsidRPr="0054659B">
        <w:rPr>
          <w:rFonts w:cs="Tahoma"/>
          <w:szCs w:val="21"/>
        </w:rPr>
        <w:t xml:space="preserve"> Kft. </w:t>
      </w:r>
      <w:r w:rsidR="00942BCD" w:rsidRPr="0054659B">
        <w:rPr>
          <w:rFonts w:cs="Tahoma"/>
          <w:szCs w:val="21"/>
        </w:rPr>
        <w:t xml:space="preserve">(a továbbiakban: Szolgáltató) </w:t>
      </w:r>
      <w:r w:rsidRPr="0054659B">
        <w:rPr>
          <w:rFonts w:cs="Tahoma"/>
          <w:szCs w:val="21"/>
        </w:rPr>
        <w:t xml:space="preserve">hibás teljesítése esetén a </w:t>
      </w:r>
      <w:r w:rsidR="00942BCD" w:rsidRPr="0054659B">
        <w:rPr>
          <w:rFonts w:cs="Tahoma"/>
          <w:szCs w:val="21"/>
        </w:rPr>
        <w:t>Szolgáltatóval</w:t>
      </w:r>
      <w:r w:rsidRPr="0054659B">
        <w:rPr>
          <w:rFonts w:cs="Tahoma"/>
          <w:szCs w:val="21"/>
        </w:rPr>
        <w:t xml:space="preserve"> szemben kellékszavatossági igényt érvényesíthet a Polgári Törvénykönyv szabályai szerint.</w:t>
      </w:r>
    </w:p>
    <w:p w:rsidR="00A4221D" w:rsidRPr="0054659B" w:rsidRDefault="00A4221D" w:rsidP="00D35423">
      <w:pPr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Milyen jogok illetik meg Önt kellékszavatossági igénye alapján?</w:t>
      </w:r>
    </w:p>
    <w:p w:rsidR="00A4221D" w:rsidRPr="0054659B" w:rsidRDefault="00A4221D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Ön - választása szerint - az alábbi kellékszavatossági igényekkel élhet:</w:t>
      </w:r>
    </w:p>
    <w:p w:rsidR="00A4221D" w:rsidRPr="0054659B" w:rsidRDefault="00A4221D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Kérhet kijavítást vagy kicserélést, kivéve, ha az ezek közül az Ön által választott igény teljesítése lehetetlen vagy a </w:t>
      </w:r>
      <w:r w:rsidR="00942BCD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számára más igénye teljesítéséhez képest aránytalan többletköltséggel járna. Ha a kijavítást vagy a kicserélést nem kérte, illetve nem kérhette, úgy igényelheti az ellenszolgáltatás arányos leszállítását vagy a hibát a </w:t>
      </w:r>
      <w:r w:rsidR="00942BCD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költségére Ön is kijavíthatja, illetve mással kijavíttathatja vagy - végső esetben - a szerződéstől is elállhat.</w:t>
      </w:r>
    </w:p>
    <w:p w:rsidR="00A4221D" w:rsidRPr="0054659B" w:rsidRDefault="00A4221D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Választott kellékszavatossági jogáról egy másikra is áttérhet, az áttérés költségét azonban Ön viseli, kivéve, ha az indokolt volt, vagy arra a </w:t>
      </w:r>
      <w:r w:rsidR="00942BCD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adott okot.</w:t>
      </w:r>
    </w:p>
    <w:p w:rsidR="00A4221D" w:rsidRPr="0054659B" w:rsidRDefault="00A4221D" w:rsidP="00D35423">
      <w:pPr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Milyen határidőben érvényesítheti Ön kellékszavatossági igényét?</w:t>
      </w:r>
    </w:p>
    <w:p w:rsidR="00A4221D" w:rsidRPr="0054659B" w:rsidRDefault="00A4221D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Ön köteles a hibát annak felfedezése után haladéktalanul, de nem később, mint a hiba felfedezésétől számított kettő hónapon be</w:t>
      </w:r>
      <w:r w:rsidR="00942BCD" w:rsidRPr="0054659B">
        <w:rPr>
          <w:rFonts w:cs="Tahoma"/>
          <w:szCs w:val="21"/>
        </w:rPr>
        <w:t>lül közölni. Ugyanakkor felhívjuk szíves</w:t>
      </w:r>
      <w:r w:rsidRPr="0054659B">
        <w:rPr>
          <w:rFonts w:cs="Tahoma"/>
          <w:szCs w:val="21"/>
        </w:rPr>
        <w:t xml:space="preserve"> figyelmét, hogy a szerződés teljesítésétől számított </w:t>
      </w:r>
      <w:r w:rsidR="0071161C" w:rsidRPr="0054659B">
        <w:rPr>
          <w:rFonts w:cs="Tahoma"/>
          <w:szCs w:val="21"/>
        </w:rPr>
        <w:t>két éves</w:t>
      </w:r>
      <w:r w:rsidR="00FC30F3" w:rsidRPr="0054659B">
        <w:rPr>
          <w:rFonts w:cs="Tahoma"/>
          <w:szCs w:val="21"/>
        </w:rPr>
        <w:t xml:space="preserve"> </w:t>
      </w:r>
      <w:r w:rsidRPr="0054659B">
        <w:rPr>
          <w:rFonts w:cs="Tahoma"/>
          <w:szCs w:val="21"/>
        </w:rPr>
        <w:t xml:space="preserve">elévülési határidőn túl kellékszavatossági jogait már nem érvényesítheti. </w:t>
      </w:r>
    </w:p>
    <w:p w:rsidR="00A4221D" w:rsidRPr="0054659B" w:rsidRDefault="00A4221D" w:rsidP="00D35423">
      <w:pPr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Kivel szemben érvényesítheti kellékszavatossági igényét?</w:t>
      </w:r>
    </w:p>
    <w:p w:rsidR="00A4221D" w:rsidRPr="0054659B" w:rsidRDefault="00A4221D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Ön a </w:t>
      </w:r>
      <w:r w:rsidR="00942BCD" w:rsidRPr="0054659B">
        <w:rPr>
          <w:rFonts w:cs="Tahoma"/>
          <w:szCs w:val="21"/>
        </w:rPr>
        <w:t>Szolgáltatóval</w:t>
      </w:r>
      <w:r w:rsidRPr="0054659B">
        <w:rPr>
          <w:rFonts w:cs="Tahoma"/>
          <w:szCs w:val="21"/>
        </w:rPr>
        <w:t xml:space="preserve"> szemben érvényesítheti kellékszavatossági igényét.</w:t>
      </w:r>
    </w:p>
    <w:p w:rsidR="00A4221D" w:rsidRPr="0054659B" w:rsidRDefault="00A4221D" w:rsidP="00D35423">
      <w:pPr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Milyen egyéb feltétele van kellékszavatossági jogai érvényesítésének?</w:t>
      </w:r>
    </w:p>
    <w:p w:rsidR="00A4221D" w:rsidRPr="0054659B" w:rsidRDefault="00A4221D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teljesítéstől számított hat hónapon belül a kellékszavatossági igénye érvényesítésének a hiba közlésén túl nincs egyéb feltétele, ha Ön igazolja, hogy a terméket, illetve a szolgáltatást </w:t>
      </w:r>
      <w:r w:rsidR="00C80B31" w:rsidRPr="0054659B">
        <w:rPr>
          <w:rFonts w:cs="Tahoma"/>
          <w:szCs w:val="21"/>
        </w:rPr>
        <w:t xml:space="preserve">a </w:t>
      </w:r>
      <w:r w:rsidR="004D0F6D" w:rsidRPr="0054659B">
        <w:rPr>
          <w:rFonts w:cs="Tahoma"/>
          <w:szCs w:val="21"/>
        </w:rPr>
        <w:t xml:space="preserve">Lupa Strand Kft. </w:t>
      </w:r>
      <w:r w:rsidR="00942BCD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nyújtotta. </w:t>
      </w:r>
      <w:r w:rsidR="0071161C" w:rsidRPr="0054659B">
        <w:rPr>
          <w:rFonts w:cs="Tahoma"/>
          <w:szCs w:val="21"/>
        </w:rPr>
        <w:t>A teljesítéstől számított hat hónap eltelte után azonban Ön köteles bizonyítani, hogy az Ön által felismert hiba már a teljesítés időpontjában is megvolt.</w:t>
      </w:r>
    </w:p>
    <w:p w:rsidR="00A4221D" w:rsidRPr="0054659B" w:rsidRDefault="00A4221D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2. </w:t>
      </w:r>
      <w:r w:rsidRPr="0054659B">
        <w:rPr>
          <w:rFonts w:cs="Tahoma"/>
          <w:szCs w:val="21"/>
          <w:u w:val="single"/>
        </w:rPr>
        <w:t>Termékszavatosság</w:t>
      </w:r>
    </w:p>
    <w:p w:rsidR="00A4221D" w:rsidRPr="0054659B" w:rsidRDefault="00A4221D" w:rsidP="00D35423">
      <w:pPr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Milyen esetben élhet Ön a termékszavatossági jogával?</w:t>
      </w:r>
    </w:p>
    <w:p w:rsidR="00A4221D" w:rsidRPr="0054659B" w:rsidRDefault="00A4221D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lastRenderedPageBreak/>
        <w:t>Ingó dolog (termék) hibája esetén Ön - választása szerint - az 1. pontban meghatározott jogát vagy termékszavatossági igényt érvényesíthet.</w:t>
      </w:r>
    </w:p>
    <w:p w:rsidR="00A4221D" w:rsidRPr="0054659B" w:rsidRDefault="00A4221D" w:rsidP="00D35423">
      <w:pPr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Milyen jogok illetik meg Önt termékszavatossági igénye alapján?</w:t>
      </w:r>
    </w:p>
    <w:p w:rsidR="00A4221D" w:rsidRPr="0054659B" w:rsidRDefault="00A4221D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Termékszavatossági igényként Ön kizárólag a hibás termék kijavítását vagy kicserélését kérheti.</w:t>
      </w:r>
    </w:p>
    <w:p w:rsidR="00385FEC" w:rsidRPr="0054659B" w:rsidRDefault="00385FEC" w:rsidP="00D35423">
      <w:pPr>
        <w:jc w:val="both"/>
        <w:rPr>
          <w:rFonts w:cs="Tahoma"/>
          <w:b/>
          <w:szCs w:val="21"/>
        </w:rPr>
      </w:pPr>
    </w:p>
    <w:p w:rsidR="00A4221D" w:rsidRPr="0054659B" w:rsidRDefault="00A4221D" w:rsidP="00D35423">
      <w:pPr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Milyen esetben minősül a termék hibásnak?</w:t>
      </w:r>
    </w:p>
    <w:p w:rsidR="00A4221D" w:rsidRPr="0054659B" w:rsidRDefault="00A4221D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termék akkor hibás, ha az nem felel meg a forgalomba hozatalakor hatályos minőségi követelményeknek vagy pedig, ha nem rendelkezik a gyártó által adott leírásban szereplő tulajdonságokkal.</w:t>
      </w:r>
    </w:p>
    <w:p w:rsidR="00A4221D" w:rsidRPr="0054659B" w:rsidRDefault="00A4221D" w:rsidP="00D35423">
      <w:pPr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Milyen határidőben érvényesítheti Ön termékszavatossági igényét?</w:t>
      </w:r>
    </w:p>
    <w:p w:rsidR="00A4221D" w:rsidRPr="0054659B" w:rsidRDefault="00A4221D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Termékszavatossági igényét Ön a termék gyártó általi forgalomba hozatalától számított két éven belül érvényesítheti. E határidő elteltével e jogosultságát elveszti.</w:t>
      </w:r>
    </w:p>
    <w:p w:rsidR="00A4221D" w:rsidRPr="0054659B" w:rsidRDefault="00A4221D" w:rsidP="00D35423">
      <w:pPr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Kivel szemben és milyen egyéb feltétellel érvényesítheti termékszavatossági igényét?</w:t>
      </w:r>
    </w:p>
    <w:p w:rsidR="00A4221D" w:rsidRPr="0054659B" w:rsidRDefault="00A4221D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Termékszavatossági igényét kizárólag az ingó dolog gyártójával vagy forgalmazójával szemben gyakorolhatja. A termék hibáját termékszavatossági igény érvényesítése esetén Önnek kell bizonyítania.</w:t>
      </w:r>
    </w:p>
    <w:p w:rsidR="00A4221D" w:rsidRPr="0054659B" w:rsidRDefault="00A4221D" w:rsidP="00D35423">
      <w:pPr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A gyártó (forgalmazó) milyen esetben mentesül termékszavatossági kötelezettsége alól?</w:t>
      </w:r>
    </w:p>
    <w:p w:rsidR="00A4221D" w:rsidRPr="0054659B" w:rsidRDefault="00A4221D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gyártó (forgalmazó) kizárólag akkor mentesül termékszavatossági kötelezettsége alól, ha bizonyítani tudja, hogy:</w:t>
      </w:r>
    </w:p>
    <w:p w:rsidR="00A4221D" w:rsidRPr="0054659B" w:rsidRDefault="00A4221D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- a terméket nem üzleti tevékenysége körében gyártotta, illetve hozta forgalomba, vagy</w:t>
      </w:r>
    </w:p>
    <w:p w:rsidR="00A4221D" w:rsidRPr="0054659B" w:rsidRDefault="00A4221D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- a hiba a tudomány és a technika állása szerint a forgalomba hozatal időpontjában nem volt felismerhető vagy</w:t>
      </w:r>
    </w:p>
    <w:p w:rsidR="00A4221D" w:rsidRPr="0054659B" w:rsidRDefault="00A4221D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- a termékhibája jogszabály vagy kötelező hatósági előírás alkalmazásából ered.</w:t>
      </w:r>
    </w:p>
    <w:p w:rsidR="00A4221D" w:rsidRPr="0054659B" w:rsidRDefault="00A4221D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gyártónak (forgalmazónak) a mentesüléshez elegendő egy okot bizonyítania.</w:t>
      </w:r>
    </w:p>
    <w:p w:rsidR="00A4221D" w:rsidRPr="0054659B" w:rsidRDefault="00A4221D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Felhívom figyelmét, hogy ugyanazon hiba miatt kellékszavatossági és termékszavatossági igényt egyszerre, egymással párhuzamosan nem érvényesíthet. Termékszavatossági igényének eredményes érvényesítése esetén azonban a kicserélt termékre, illetve kijavított részre vonatkozó kellékszavatossági igényét a gyártóval szemben érvényesítheti.</w:t>
      </w:r>
    </w:p>
    <w:p w:rsidR="00B71C4A" w:rsidRPr="0054659B" w:rsidRDefault="00B71C4A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br w:type="page"/>
      </w:r>
    </w:p>
    <w:p w:rsidR="00B71C4A" w:rsidRPr="0054659B" w:rsidRDefault="00B71C4A" w:rsidP="00D35423">
      <w:pPr>
        <w:pStyle w:val="Cmsor1"/>
        <w:numPr>
          <w:ilvl w:val="0"/>
          <w:numId w:val="8"/>
        </w:numPr>
        <w:jc w:val="both"/>
        <w:rPr>
          <w:rFonts w:cs="Tahoma"/>
          <w:color w:val="auto"/>
          <w:sz w:val="21"/>
          <w:szCs w:val="21"/>
        </w:rPr>
      </w:pPr>
      <w:bookmarkStart w:id="4" w:name="_Toc478079282"/>
      <w:r w:rsidRPr="0054659B">
        <w:rPr>
          <w:rFonts w:cs="Tahoma"/>
          <w:color w:val="auto"/>
          <w:sz w:val="21"/>
          <w:szCs w:val="21"/>
        </w:rPr>
        <w:lastRenderedPageBreak/>
        <w:t>sz. melléklet:</w:t>
      </w:r>
      <w:r w:rsidR="005D0006" w:rsidRPr="0054659B">
        <w:rPr>
          <w:rFonts w:cs="Tahoma"/>
          <w:color w:val="auto"/>
          <w:sz w:val="21"/>
          <w:szCs w:val="21"/>
        </w:rPr>
        <w:t xml:space="preserve"> </w:t>
      </w:r>
      <w:r w:rsidRPr="0054659B">
        <w:rPr>
          <w:rFonts w:cs="Tahoma"/>
          <w:color w:val="auto"/>
          <w:sz w:val="21"/>
          <w:szCs w:val="21"/>
        </w:rPr>
        <w:t>fogyasztókat megillető elállási jog gyakorlására vonatkozó nyilatkozat minta</w:t>
      </w:r>
      <w:bookmarkEnd w:id="4"/>
    </w:p>
    <w:p w:rsidR="0058299E" w:rsidRPr="0054659B" w:rsidRDefault="0058299E" w:rsidP="00D35423">
      <w:pPr>
        <w:jc w:val="both"/>
        <w:rPr>
          <w:rFonts w:cs="Tahoma"/>
          <w:szCs w:val="21"/>
        </w:rPr>
      </w:pPr>
    </w:p>
    <w:p w:rsidR="0058299E" w:rsidRPr="0054659B" w:rsidRDefault="0058299E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(csak a szerződéstől való elállási/felmondási szándék esetén töltse ki és juttassa vissza)</w:t>
      </w:r>
    </w:p>
    <w:p w:rsidR="0058299E" w:rsidRPr="0054659B" w:rsidRDefault="0058299E" w:rsidP="00D35423">
      <w:pPr>
        <w:jc w:val="both"/>
        <w:rPr>
          <w:rFonts w:cs="Tahoma"/>
          <w:szCs w:val="21"/>
        </w:rPr>
      </w:pPr>
    </w:p>
    <w:p w:rsidR="0058299E" w:rsidRPr="0054659B" w:rsidRDefault="0058299E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Címzett: </w:t>
      </w:r>
    </w:p>
    <w:p w:rsidR="0058299E" w:rsidRPr="0054659B" w:rsidRDefault="0058299E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Alulírott/</w:t>
      </w:r>
      <w:proofErr w:type="spellStart"/>
      <w:r w:rsidRPr="0054659B">
        <w:rPr>
          <w:rFonts w:cs="Tahoma"/>
          <w:szCs w:val="21"/>
        </w:rPr>
        <w:t>ak</w:t>
      </w:r>
      <w:proofErr w:type="spellEnd"/>
      <w:r w:rsidRPr="0054659B">
        <w:rPr>
          <w:rFonts w:cs="Tahoma"/>
          <w:szCs w:val="21"/>
        </w:rPr>
        <w:t xml:space="preserve"> kijelentem/kijelentjük, hogy gyakorlom/gyakoroljuk elállási/felmondási jogomat/jogunkat az alábbi termék/</w:t>
      </w:r>
      <w:proofErr w:type="spellStart"/>
      <w:r w:rsidRPr="0054659B">
        <w:rPr>
          <w:rFonts w:cs="Tahoma"/>
          <w:szCs w:val="21"/>
        </w:rPr>
        <w:t>ek</w:t>
      </w:r>
      <w:proofErr w:type="spellEnd"/>
      <w:r w:rsidRPr="0054659B">
        <w:rPr>
          <w:rFonts w:cs="Tahoma"/>
          <w:szCs w:val="21"/>
        </w:rPr>
        <w:t xml:space="preserve"> adásvételére vagy az alábbi szolgáltatás nyújtására irányuló szerződés tekintetében: </w:t>
      </w:r>
    </w:p>
    <w:p w:rsidR="0058299E" w:rsidRPr="0054659B" w:rsidRDefault="0058299E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Szerződéskötés időpontja /átvétel időpontja: </w:t>
      </w:r>
    </w:p>
    <w:p w:rsidR="0058299E" w:rsidRPr="0054659B" w:rsidRDefault="0058299E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</w:t>
      </w:r>
      <w:proofErr w:type="gramStart"/>
      <w:r w:rsidRPr="0054659B">
        <w:rPr>
          <w:rFonts w:cs="Tahoma"/>
          <w:szCs w:val="21"/>
        </w:rPr>
        <w:t>fogyasztó(</w:t>
      </w:r>
      <w:proofErr w:type="gramEnd"/>
      <w:r w:rsidRPr="0054659B">
        <w:rPr>
          <w:rFonts w:cs="Tahoma"/>
          <w:szCs w:val="21"/>
        </w:rPr>
        <w:t>k) neve:</w:t>
      </w:r>
    </w:p>
    <w:p w:rsidR="0058299E" w:rsidRPr="0054659B" w:rsidRDefault="0058299E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</w:t>
      </w:r>
      <w:proofErr w:type="gramStart"/>
      <w:r w:rsidRPr="0054659B">
        <w:rPr>
          <w:rFonts w:cs="Tahoma"/>
          <w:szCs w:val="21"/>
        </w:rPr>
        <w:t>fogyasztó(</w:t>
      </w:r>
      <w:proofErr w:type="gramEnd"/>
      <w:r w:rsidRPr="0054659B">
        <w:rPr>
          <w:rFonts w:cs="Tahoma"/>
          <w:szCs w:val="21"/>
        </w:rPr>
        <w:t>k) címe:</w:t>
      </w:r>
    </w:p>
    <w:p w:rsidR="0058299E" w:rsidRPr="0054659B" w:rsidRDefault="0058299E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</w:t>
      </w:r>
      <w:proofErr w:type="gramStart"/>
      <w:r w:rsidRPr="0054659B">
        <w:rPr>
          <w:rFonts w:cs="Tahoma"/>
          <w:szCs w:val="21"/>
        </w:rPr>
        <w:t>fogyasztó(</w:t>
      </w:r>
      <w:proofErr w:type="gramEnd"/>
      <w:r w:rsidRPr="0054659B">
        <w:rPr>
          <w:rFonts w:cs="Tahoma"/>
          <w:szCs w:val="21"/>
        </w:rPr>
        <w:t>k) aláírása: (kizárólag papíron tett nyilatkozat esetén)</w:t>
      </w:r>
    </w:p>
    <w:p w:rsidR="0058299E" w:rsidRPr="0054659B" w:rsidRDefault="0058299E" w:rsidP="00D35423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Kelt:</w:t>
      </w:r>
    </w:p>
    <w:p w:rsidR="00134E14" w:rsidRPr="0054659B" w:rsidRDefault="00134E14" w:rsidP="00D35423">
      <w:pPr>
        <w:jc w:val="both"/>
        <w:rPr>
          <w:rFonts w:cs="Tahoma"/>
          <w:szCs w:val="21"/>
        </w:rPr>
      </w:pPr>
    </w:p>
    <w:p w:rsidR="00134E14" w:rsidRPr="0054659B" w:rsidRDefault="00134E14">
      <w:pPr>
        <w:spacing w:after="160" w:line="259" w:lineRule="auto"/>
        <w:rPr>
          <w:rFonts w:cs="Tahoma"/>
          <w:szCs w:val="21"/>
        </w:rPr>
      </w:pPr>
      <w:r w:rsidRPr="0054659B">
        <w:rPr>
          <w:rFonts w:cs="Tahoma"/>
          <w:szCs w:val="21"/>
        </w:rPr>
        <w:br w:type="page"/>
      </w:r>
    </w:p>
    <w:p w:rsidR="000856AF" w:rsidRPr="0054659B" w:rsidRDefault="000856AF" w:rsidP="000856AF">
      <w:pPr>
        <w:pStyle w:val="Cmsor1"/>
        <w:numPr>
          <w:ilvl w:val="0"/>
          <w:numId w:val="8"/>
        </w:numPr>
        <w:jc w:val="both"/>
        <w:rPr>
          <w:rFonts w:cs="Tahoma"/>
          <w:color w:val="auto"/>
          <w:sz w:val="21"/>
          <w:szCs w:val="21"/>
        </w:rPr>
      </w:pPr>
      <w:r w:rsidRPr="0054659B">
        <w:rPr>
          <w:rFonts w:cs="Tahoma"/>
          <w:color w:val="auto"/>
          <w:sz w:val="21"/>
          <w:szCs w:val="21"/>
        </w:rPr>
        <w:lastRenderedPageBreak/>
        <w:t xml:space="preserve">sz. melléklet: </w:t>
      </w:r>
      <w:r w:rsidR="005D0006" w:rsidRPr="0054659B">
        <w:rPr>
          <w:rFonts w:cs="Tahoma"/>
          <w:color w:val="auto"/>
          <w:sz w:val="21"/>
          <w:szCs w:val="21"/>
        </w:rPr>
        <w:t>fizetési szabályzat</w:t>
      </w:r>
    </w:p>
    <w:p w:rsidR="00134E14" w:rsidRPr="0054659B" w:rsidRDefault="00134E14" w:rsidP="00D35423">
      <w:pPr>
        <w:jc w:val="both"/>
        <w:rPr>
          <w:rFonts w:cs="Tahoma"/>
          <w:szCs w:val="21"/>
        </w:rPr>
      </w:pPr>
    </w:p>
    <w:p w:rsidR="00B97A0D" w:rsidRPr="0054659B" w:rsidRDefault="00B97A0D" w:rsidP="00D35423">
      <w:pPr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I. Készpénzmentes fizetési rendszer használatával kapcsolatos rendelkezések</w:t>
      </w: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1. ÁLTALÁNOS RENDELKEZÉSEK</w:t>
      </w:r>
    </w:p>
    <w:p w:rsidR="00942BCD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Jelen </w:t>
      </w:r>
      <w:r w:rsidR="00E202BF" w:rsidRPr="0054659B">
        <w:rPr>
          <w:rFonts w:cs="Tahoma"/>
          <w:szCs w:val="21"/>
        </w:rPr>
        <w:t xml:space="preserve">melléklet határozza meg a Szolgáltató </w:t>
      </w:r>
      <w:r w:rsidR="00916B27" w:rsidRPr="0054659B">
        <w:rPr>
          <w:rFonts w:cs="Tahoma"/>
          <w:szCs w:val="21"/>
        </w:rPr>
        <w:t xml:space="preserve">(Lupa Strand Kft.) </w:t>
      </w:r>
      <w:r w:rsidR="00E202BF" w:rsidRPr="0054659B">
        <w:rPr>
          <w:rFonts w:cs="Tahoma"/>
          <w:szCs w:val="21"/>
        </w:rPr>
        <w:t xml:space="preserve">által kibocsátott </w:t>
      </w:r>
      <w:proofErr w:type="spellStart"/>
      <w:r w:rsidRPr="0054659B">
        <w:rPr>
          <w:rFonts w:cs="Tahoma"/>
          <w:szCs w:val="21"/>
        </w:rPr>
        <w:t>Festipay</w:t>
      </w:r>
      <w:proofErr w:type="spellEnd"/>
      <w:r w:rsidRPr="0054659B">
        <w:rPr>
          <w:rFonts w:cs="Tahoma"/>
          <w:szCs w:val="21"/>
        </w:rPr>
        <w:t xml:space="preserve"> utalványkártya (a továbbiakban kártya vagy</w:t>
      </w:r>
      <w:r w:rsidR="00E202BF" w:rsidRPr="0054659B">
        <w:rPr>
          <w:rFonts w:cs="Tahoma"/>
          <w:szCs w:val="21"/>
        </w:rPr>
        <w:t xml:space="preserve"> </w:t>
      </w:r>
      <w:proofErr w:type="spellStart"/>
      <w:r w:rsidR="00E202BF" w:rsidRPr="0054659B">
        <w:rPr>
          <w:rFonts w:cs="Tahoma"/>
          <w:szCs w:val="21"/>
        </w:rPr>
        <w:t>Festipay</w:t>
      </w:r>
      <w:proofErr w:type="spellEnd"/>
      <w:r w:rsidR="00E202BF" w:rsidRPr="0054659B">
        <w:rPr>
          <w:rFonts w:cs="Tahoma"/>
          <w:szCs w:val="21"/>
        </w:rPr>
        <w:t xml:space="preserve"> kártya) használatának </w:t>
      </w:r>
      <w:r w:rsidRPr="0054659B">
        <w:rPr>
          <w:rFonts w:cs="Tahoma"/>
          <w:szCs w:val="21"/>
        </w:rPr>
        <w:t xml:space="preserve">általános feltételeit, valamint </w:t>
      </w:r>
      <w:r w:rsidR="00E202BF" w:rsidRPr="0054659B">
        <w:rPr>
          <w:rFonts w:cs="Tahoma"/>
          <w:szCs w:val="21"/>
        </w:rPr>
        <w:t>a Szolgáltató</w:t>
      </w:r>
      <w:r w:rsidRPr="0054659B">
        <w:rPr>
          <w:rFonts w:cs="Tahoma"/>
          <w:szCs w:val="21"/>
        </w:rPr>
        <w:t xml:space="preserve"> és a kártyát ha</w:t>
      </w:r>
      <w:r w:rsidR="00E202BF" w:rsidRPr="0054659B">
        <w:rPr>
          <w:rFonts w:cs="Tahoma"/>
          <w:szCs w:val="21"/>
        </w:rPr>
        <w:t>sználó természetes személyek (a továbbiakban Látogató vagy K</w:t>
      </w:r>
      <w:r w:rsidRPr="0054659B">
        <w:rPr>
          <w:rFonts w:cs="Tahoma"/>
          <w:szCs w:val="21"/>
        </w:rPr>
        <w:t>ártyabirtokos) között keletkező, a</w:t>
      </w:r>
      <w:r w:rsidR="00E202BF" w:rsidRPr="0054659B">
        <w:rPr>
          <w:rFonts w:cs="Tahoma"/>
          <w:szCs w:val="21"/>
        </w:rPr>
        <w:t xml:space="preserve"> kártyahasználattal kapcsolatos </w:t>
      </w:r>
      <w:r w:rsidRPr="0054659B">
        <w:rPr>
          <w:rFonts w:cs="Tahoma"/>
          <w:szCs w:val="21"/>
        </w:rPr>
        <w:t>jogviszonyból ered</w:t>
      </w:r>
      <w:r w:rsidR="00E202BF" w:rsidRPr="0054659B">
        <w:rPr>
          <w:rFonts w:cs="Tahoma"/>
          <w:szCs w:val="21"/>
        </w:rPr>
        <w:t>ő jogokat és kötelezettségeket. A K</w:t>
      </w:r>
      <w:r w:rsidRPr="0054659B">
        <w:rPr>
          <w:rFonts w:cs="Tahoma"/>
          <w:szCs w:val="21"/>
        </w:rPr>
        <w:t>ártya</w:t>
      </w:r>
      <w:r w:rsidR="00E202BF" w:rsidRPr="0054659B">
        <w:rPr>
          <w:rFonts w:cs="Tahoma"/>
          <w:szCs w:val="21"/>
        </w:rPr>
        <w:t xml:space="preserve">birtokos a kártya átvételével az </w:t>
      </w:r>
      <w:r w:rsidRPr="0054659B">
        <w:rPr>
          <w:rFonts w:cs="Tahoma"/>
          <w:szCs w:val="21"/>
        </w:rPr>
        <w:t xml:space="preserve">ÁSZF </w:t>
      </w:r>
      <w:r w:rsidR="00E202BF" w:rsidRPr="0054659B">
        <w:rPr>
          <w:rFonts w:cs="Tahoma"/>
          <w:szCs w:val="21"/>
        </w:rPr>
        <w:t xml:space="preserve">jelen mellékletének </w:t>
      </w:r>
      <w:r w:rsidRPr="0054659B">
        <w:rPr>
          <w:rFonts w:cs="Tahoma"/>
          <w:szCs w:val="21"/>
        </w:rPr>
        <w:t>rendelke</w:t>
      </w:r>
      <w:r w:rsidR="00E202BF" w:rsidRPr="0054659B">
        <w:rPr>
          <w:rFonts w:cs="Tahoma"/>
          <w:szCs w:val="21"/>
        </w:rPr>
        <w:t xml:space="preserve">zéseit magára nézve kötelezőnek </w:t>
      </w:r>
      <w:r w:rsidR="00942BCD" w:rsidRPr="0054659B">
        <w:rPr>
          <w:rFonts w:cs="Tahoma"/>
          <w:szCs w:val="21"/>
        </w:rPr>
        <w:t>elfogadja.</w:t>
      </w:r>
    </w:p>
    <w:p w:rsidR="00E202BF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</w:t>
      </w:r>
      <w:proofErr w:type="spellStart"/>
      <w:r w:rsidRPr="0054659B">
        <w:rPr>
          <w:rFonts w:cs="Tahoma"/>
          <w:szCs w:val="21"/>
        </w:rPr>
        <w:t>Festipay</w:t>
      </w:r>
      <w:proofErr w:type="spellEnd"/>
      <w:r w:rsidRPr="0054659B">
        <w:rPr>
          <w:rFonts w:cs="Tahoma"/>
          <w:szCs w:val="21"/>
        </w:rPr>
        <w:t xml:space="preserve"> kártya a </w:t>
      </w:r>
      <w:r w:rsidR="00E202BF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által kibocsátott elektronikus vásárlási utal</w:t>
      </w:r>
      <w:r w:rsidR="00E202BF" w:rsidRPr="0054659B">
        <w:rPr>
          <w:rFonts w:cs="Tahoma"/>
          <w:szCs w:val="21"/>
        </w:rPr>
        <w:t xml:space="preserve">vány, </w:t>
      </w:r>
      <w:r w:rsidRPr="0054659B">
        <w:rPr>
          <w:rFonts w:cs="Tahoma"/>
          <w:szCs w:val="21"/>
        </w:rPr>
        <w:t xml:space="preserve">amelynek használatát a </w:t>
      </w:r>
      <w:r w:rsidR="00E202BF" w:rsidRPr="0054659B">
        <w:rPr>
          <w:rFonts w:cs="Tahoma"/>
          <w:szCs w:val="21"/>
        </w:rPr>
        <w:t xml:space="preserve">Szolgáltató </w:t>
      </w:r>
      <w:r w:rsidRPr="0054659B">
        <w:rPr>
          <w:rFonts w:cs="Tahoma"/>
          <w:szCs w:val="21"/>
        </w:rPr>
        <w:t xml:space="preserve">egyoldalúan jogosult a </w:t>
      </w:r>
      <w:r w:rsidR="00E202BF" w:rsidRPr="0054659B">
        <w:rPr>
          <w:rFonts w:cs="Tahoma"/>
          <w:szCs w:val="21"/>
        </w:rPr>
        <w:t xml:space="preserve">Lupa Strand területén / a Rendezvényeken fizetési eszközként - </w:t>
      </w:r>
      <w:r w:rsidRPr="0054659B">
        <w:rPr>
          <w:rFonts w:cs="Tahoma"/>
          <w:szCs w:val="21"/>
        </w:rPr>
        <w:t>kizárólagos vagy nem kizárólagos jelleggel – előírni. A kártya érintés nélküli technológiával</w:t>
      </w:r>
      <w:r w:rsidR="00E202BF" w:rsidRPr="0054659B">
        <w:rPr>
          <w:rFonts w:cs="Tahoma"/>
          <w:szCs w:val="21"/>
        </w:rPr>
        <w:t xml:space="preserve"> </w:t>
      </w:r>
      <w:r w:rsidRPr="0054659B">
        <w:rPr>
          <w:rFonts w:cs="Tahoma"/>
          <w:szCs w:val="21"/>
        </w:rPr>
        <w:t>működő RFID kártya. A kártya nem minősül bankkártyának, készpénz-helyettesítő fizetési</w:t>
      </w:r>
      <w:r w:rsidR="00E202BF" w:rsidRPr="0054659B">
        <w:rPr>
          <w:rFonts w:cs="Tahoma"/>
          <w:szCs w:val="21"/>
        </w:rPr>
        <w:t xml:space="preserve"> eszköznek. </w:t>
      </w: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kártya </w:t>
      </w:r>
      <w:r w:rsidR="00942BCD" w:rsidRPr="0054659B">
        <w:rPr>
          <w:rFonts w:cs="Tahoma"/>
          <w:szCs w:val="21"/>
        </w:rPr>
        <w:t xml:space="preserve">a Lupa Strand / Rendezvény területén </w:t>
      </w:r>
      <w:r w:rsidRPr="0054659B">
        <w:rPr>
          <w:rFonts w:cs="Tahoma"/>
          <w:szCs w:val="21"/>
        </w:rPr>
        <w:t>fizetésre</w:t>
      </w:r>
      <w:r w:rsidR="00E202BF" w:rsidRPr="0054659B">
        <w:rPr>
          <w:rFonts w:cs="Tahoma"/>
          <w:szCs w:val="21"/>
        </w:rPr>
        <w:t xml:space="preserve"> </w:t>
      </w:r>
      <w:r w:rsidR="00CC6B92" w:rsidRPr="0054659B">
        <w:rPr>
          <w:rFonts w:cs="Tahoma"/>
          <w:szCs w:val="21"/>
        </w:rPr>
        <w:t xml:space="preserve">használható a Lupa Strand / Rendezvények területén </w:t>
      </w:r>
      <w:r w:rsidRPr="0054659B">
        <w:rPr>
          <w:rFonts w:cs="Tahoma"/>
          <w:szCs w:val="21"/>
        </w:rPr>
        <w:t>üzemelő kereskedelmi egységekben.</w:t>
      </w: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kártyán maradt egyenleg a 8. pontban meghatározott legutolsó visszaváltá</w:t>
      </w:r>
      <w:r w:rsidR="00E202BF" w:rsidRPr="0054659B">
        <w:rPr>
          <w:rFonts w:cs="Tahoma"/>
          <w:szCs w:val="21"/>
        </w:rPr>
        <w:t xml:space="preserve">si időpontig </w:t>
      </w:r>
      <w:r w:rsidRPr="0054659B">
        <w:rPr>
          <w:rFonts w:cs="Tahoma"/>
          <w:szCs w:val="21"/>
        </w:rPr>
        <w:t>visszaváltható, amelynek szabályait lásd a 8. pontban.</w:t>
      </w:r>
      <w:r w:rsidR="00E202BF" w:rsidRPr="0054659B">
        <w:rPr>
          <w:rFonts w:cs="Tahoma"/>
          <w:szCs w:val="21"/>
        </w:rPr>
        <w:t xml:space="preserve"> A kártya a kártyabirtokosokról </w:t>
      </w:r>
      <w:r w:rsidRPr="0054659B">
        <w:rPr>
          <w:rFonts w:cs="Tahoma"/>
          <w:szCs w:val="21"/>
        </w:rPr>
        <w:t>információt nem hordoz. A kártya az átvételtől érvényes, h</w:t>
      </w:r>
      <w:r w:rsidR="00E202BF" w:rsidRPr="0054659B">
        <w:rPr>
          <w:rFonts w:cs="Tahoma"/>
          <w:szCs w:val="21"/>
        </w:rPr>
        <w:t xml:space="preserve">asználata a feltöltést követően </w:t>
      </w:r>
      <w:r w:rsidRPr="0054659B">
        <w:rPr>
          <w:rFonts w:cs="Tahoma"/>
          <w:szCs w:val="21"/>
        </w:rPr>
        <w:t>lehetséges. A kártya 500 Ft-os letéti díj ellenében vehető át, amel</w:t>
      </w:r>
      <w:r w:rsidR="00E202BF" w:rsidRPr="0054659B">
        <w:rPr>
          <w:rFonts w:cs="Tahoma"/>
          <w:szCs w:val="21"/>
        </w:rPr>
        <w:t xml:space="preserve">y a kártya sérülésmentes </w:t>
      </w:r>
      <w:r w:rsidRPr="0054659B">
        <w:rPr>
          <w:rFonts w:cs="Tahoma"/>
          <w:szCs w:val="21"/>
        </w:rPr>
        <w:t xml:space="preserve">visszaadása esetén visszajár. Bankkártyás </w:t>
      </w:r>
      <w:r w:rsidR="00E202BF" w:rsidRPr="0054659B">
        <w:rPr>
          <w:rFonts w:cs="Tahoma"/>
          <w:szCs w:val="21"/>
        </w:rPr>
        <w:t xml:space="preserve">kényelmi díj összege: 100 Ft. A </w:t>
      </w:r>
      <w:r w:rsidRPr="0054659B">
        <w:rPr>
          <w:rFonts w:cs="Tahoma"/>
          <w:szCs w:val="21"/>
        </w:rPr>
        <w:t xml:space="preserve">letéti díj befizetését az első feltöltéskor kapott feltöltési bizonylat igazolja. </w:t>
      </w: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2. A KÁRTYA IGÉNYLÉSE, REGISZTRÁCIÓ </w:t>
      </w:r>
    </w:p>
    <w:p w:rsidR="00C4086B" w:rsidRPr="0054659B" w:rsidRDefault="00916B27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L</w:t>
      </w:r>
      <w:r w:rsidR="00C4086B" w:rsidRPr="0054659B">
        <w:rPr>
          <w:rFonts w:cs="Tahoma"/>
          <w:szCs w:val="21"/>
        </w:rPr>
        <w:t>átogató a kártyáját személyesen igényelheti a</w:t>
      </w:r>
      <w:r w:rsidR="00CC6B92" w:rsidRPr="0054659B">
        <w:rPr>
          <w:rFonts w:cs="Tahoma"/>
          <w:szCs w:val="21"/>
        </w:rPr>
        <w:t xml:space="preserve"> Lupa Strand területére / Rendezvényre</w:t>
      </w:r>
      <w:r w:rsidR="00E202BF" w:rsidRPr="0054659B">
        <w:rPr>
          <w:rFonts w:cs="Tahoma"/>
          <w:szCs w:val="21"/>
        </w:rPr>
        <w:t xml:space="preserve"> érkezés alkalmával a </w:t>
      </w:r>
      <w:proofErr w:type="spellStart"/>
      <w:r w:rsidR="00E202BF" w:rsidRPr="0054659B">
        <w:rPr>
          <w:rFonts w:cs="Tahoma"/>
          <w:szCs w:val="21"/>
        </w:rPr>
        <w:t>Festipay</w:t>
      </w:r>
      <w:proofErr w:type="spellEnd"/>
      <w:r w:rsidR="00E202BF" w:rsidRPr="0054659B">
        <w:rPr>
          <w:rFonts w:cs="Tahoma"/>
          <w:szCs w:val="21"/>
        </w:rPr>
        <w:t xml:space="preserve"> </w:t>
      </w:r>
      <w:r w:rsidR="00C4086B" w:rsidRPr="0054659B">
        <w:rPr>
          <w:rFonts w:cs="Tahoma"/>
          <w:szCs w:val="21"/>
        </w:rPr>
        <w:t>kártya feltöltő</w:t>
      </w:r>
      <w:r w:rsidR="00CC6B92" w:rsidRPr="0054659B">
        <w:rPr>
          <w:rFonts w:cs="Tahoma"/>
          <w:szCs w:val="21"/>
        </w:rPr>
        <w:t xml:space="preserve"> </w:t>
      </w:r>
      <w:r w:rsidR="00C4086B" w:rsidRPr="0054659B">
        <w:rPr>
          <w:rFonts w:cs="Tahoma"/>
          <w:szCs w:val="21"/>
        </w:rPr>
        <w:t xml:space="preserve">ponton. Elveszett vagy megrongálódott </w:t>
      </w:r>
      <w:proofErr w:type="spellStart"/>
      <w:r w:rsidR="00C4086B" w:rsidRPr="0054659B">
        <w:rPr>
          <w:rFonts w:cs="Tahoma"/>
          <w:szCs w:val="21"/>
        </w:rPr>
        <w:t>Festipay</w:t>
      </w:r>
      <w:proofErr w:type="spellEnd"/>
      <w:r w:rsidR="00C4086B" w:rsidRPr="0054659B">
        <w:rPr>
          <w:rFonts w:cs="Tahoma"/>
          <w:szCs w:val="21"/>
        </w:rPr>
        <w:t xml:space="preserve"> </w:t>
      </w:r>
      <w:r w:rsidR="00E202BF" w:rsidRPr="0054659B">
        <w:rPr>
          <w:rFonts w:cs="Tahoma"/>
          <w:szCs w:val="21"/>
        </w:rPr>
        <w:t xml:space="preserve">kártya letiltását vagy pótlását </w:t>
      </w:r>
      <w:r w:rsidR="00C4086B" w:rsidRPr="0054659B">
        <w:rPr>
          <w:rFonts w:cs="Tahoma"/>
          <w:szCs w:val="21"/>
        </w:rPr>
        <w:t xml:space="preserve">csak regisztrált felhasználó igényelheti. </w:t>
      </w: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regisztráció történhet </w:t>
      </w:r>
      <w:proofErr w:type="spellStart"/>
      <w:r w:rsidRPr="0054659B">
        <w:rPr>
          <w:rFonts w:cs="Tahoma"/>
          <w:szCs w:val="21"/>
        </w:rPr>
        <w:t>sms-ben</w:t>
      </w:r>
      <w:proofErr w:type="spellEnd"/>
      <w:r w:rsidRPr="0054659B">
        <w:rPr>
          <w:rFonts w:cs="Tahoma"/>
          <w:szCs w:val="21"/>
        </w:rPr>
        <w:t xml:space="preserve"> vagy a </w:t>
      </w:r>
      <w:proofErr w:type="spellStart"/>
      <w:r w:rsidRPr="0054659B">
        <w:rPr>
          <w:rFonts w:cs="Tahoma"/>
          <w:szCs w:val="21"/>
        </w:rPr>
        <w:t>Festipay</w:t>
      </w:r>
      <w:proofErr w:type="spellEnd"/>
      <w:r w:rsidRPr="0054659B">
        <w:rPr>
          <w:rFonts w:cs="Tahoma"/>
          <w:szCs w:val="21"/>
        </w:rPr>
        <w:t xml:space="preserve"> applikáción keresztül. </w:t>
      </w:r>
    </w:p>
    <w:p w:rsidR="00916B27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Az </w:t>
      </w:r>
      <w:proofErr w:type="spellStart"/>
      <w:r w:rsidRPr="0054659B">
        <w:rPr>
          <w:rFonts w:cs="Tahoma"/>
          <w:szCs w:val="21"/>
        </w:rPr>
        <w:t>sms-ben</w:t>
      </w:r>
      <w:proofErr w:type="spellEnd"/>
      <w:r w:rsidRPr="0054659B">
        <w:rPr>
          <w:rFonts w:cs="Tahoma"/>
          <w:szCs w:val="21"/>
        </w:rPr>
        <w:t xml:space="preserve"> történő regisztrációhoz a következő telefons</w:t>
      </w:r>
      <w:r w:rsidR="00E202BF" w:rsidRPr="0054659B">
        <w:rPr>
          <w:rFonts w:cs="Tahoma"/>
          <w:szCs w:val="21"/>
        </w:rPr>
        <w:t xml:space="preserve">zámra +36 30 344 4410 kell SMS- </w:t>
      </w:r>
      <w:proofErr w:type="spellStart"/>
      <w:r w:rsidRPr="0054659B">
        <w:rPr>
          <w:rFonts w:cs="Tahoma"/>
          <w:szCs w:val="21"/>
        </w:rPr>
        <w:t>ben</w:t>
      </w:r>
      <w:proofErr w:type="spellEnd"/>
      <w:r w:rsidRPr="0054659B">
        <w:rPr>
          <w:rFonts w:cs="Tahoma"/>
          <w:szCs w:val="21"/>
        </w:rPr>
        <w:t xml:space="preserve"> az alábbi szöveget elküldeni: REG &lt;12 jegyű kártya</w:t>
      </w:r>
      <w:r w:rsidR="00E202BF" w:rsidRPr="0054659B">
        <w:rPr>
          <w:rFonts w:cs="Tahoma"/>
          <w:szCs w:val="21"/>
        </w:rPr>
        <w:t xml:space="preserve">szám&gt; &lt;az aktiváláskor kapott 4 </w:t>
      </w:r>
      <w:r w:rsidRPr="0054659B">
        <w:rPr>
          <w:rFonts w:cs="Tahoma"/>
          <w:szCs w:val="21"/>
        </w:rPr>
        <w:t>jegyű PIN&gt; &lt;Az új 4 jegyű PIN&gt;, (</w:t>
      </w:r>
      <w:proofErr w:type="spellStart"/>
      <w:r w:rsidRPr="0054659B">
        <w:rPr>
          <w:rFonts w:cs="Tahoma"/>
          <w:szCs w:val="21"/>
        </w:rPr>
        <w:t>pl</w:t>
      </w:r>
      <w:proofErr w:type="spellEnd"/>
      <w:r w:rsidRPr="0054659B">
        <w:rPr>
          <w:rFonts w:cs="Tahoma"/>
          <w:szCs w:val="21"/>
        </w:rPr>
        <w:t>: REG 1234567890</w:t>
      </w:r>
      <w:r w:rsidR="00E202BF" w:rsidRPr="0054659B">
        <w:rPr>
          <w:rFonts w:cs="Tahoma"/>
          <w:szCs w:val="21"/>
        </w:rPr>
        <w:t>12 1234 4321)</w:t>
      </w:r>
    </w:p>
    <w:p w:rsidR="00916B27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</w:t>
      </w:r>
      <w:proofErr w:type="spellStart"/>
      <w:r w:rsidRPr="0054659B">
        <w:rPr>
          <w:rFonts w:cs="Tahoma"/>
          <w:szCs w:val="21"/>
        </w:rPr>
        <w:t>Festipay</w:t>
      </w:r>
      <w:proofErr w:type="spellEnd"/>
      <w:r w:rsidRPr="0054659B">
        <w:rPr>
          <w:rFonts w:cs="Tahoma"/>
          <w:szCs w:val="21"/>
        </w:rPr>
        <w:t xml:space="preserve"> applikáció letölthető az </w:t>
      </w:r>
      <w:proofErr w:type="spellStart"/>
      <w:r w:rsidRPr="0054659B">
        <w:rPr>
          <w:rFonts w:cs="Tahoma"/>
          <w:szCs w:val="21"/>
        </w:rPr>
        <w:t>Android</w:t>
      </w:r>
      <w:proofErr w:type="spellEnd"/>
      <w:r w:rsidRPr="0054659B">
        <w:rPr>
          <w:rFonts w:cs="Tahoma"/>
          <w:szCs w:val="21"/>
        </w:rPr>
        <w:t xml:space="preserve"> felhasználók </w:t>
      </w:r>
      <w:r w:rsidR="00E202BF" w:rsidRPr="0054659B">
        <w:rPr>
          <w:rFonts w:cs="Tahoma"/>
          <w:szCs w:val="21"/>
        </w:rPr>
        <w:t xml:space="preserve">számára a Google Play </w:t>
      </w:r>
      <w:proofErr w:type="spellStart"/>
      <w:r w:rsidR="00E202BF" w:rsidRPr="0054659B">
        <w:rPr>
          <w:rFonts w:cs="Tahoma"/>
          <w:szCs w:val="21"/>
        </w:rPr>
        <w:t>Store-ból</w:t>
      </w:r>
      <w:proofErr w:type="spellEnd"/>
      <w:r w:rsidR="00E202BF" w:rsidRPr="0054659B">
        <w:rPr>
          <w:rFonts w:cs="Tahoma"/>
          <w:szCs w:val="21"/>
        </w:rPr>
        <w:t xml:space="preserve"> </w:t>
      </w:r>
      <w:r w:rsidRPr="0054659B">
        <w:rPr>
          <w:rFonts w:cs="Tahoma"/>
          <w:szCs w:val="21"/>
        </w:rPr>
        <w:t xml:space="preserve">vagy az </w:t>
      </w:r>
      <w:proofErr w:type="spellStart"/>
      <w:r w:rsidRPr="0054659B">
        <w:rPr>
          <w:rFonts w:cs="Tahoma"/>
          <w:szCs w:val="21"/>
        </w:rPr>
        <w:t>iOS</w:t>
      </w:r>
      <w:proofErr w:type="spellEnd"/>
      <w:r w:rsidRPr="0054659B">
        <w:rPr>
          <w:rFonts w:cs="Tahoma"/>
          <w:szCs w:val="21"/>
        </w:rPr>
        <w:t xml:space="preserve"> felhasználóknak az </w:t>
      </w:r>
      <w:proofErr w:type="spellStart"/>
      <w:r w:rsidRPr="0054659B">
        <w:rPr>
          <w:rFonts w:cs="Tahoma"/>
          <w:szCs w:val="21"/>
        </w:rPr>
        <w:t>App</w:t>
      </w:r>
      <w:proofErr w:type="spellEnd"/>
      <w:r w:rsidRPr="0054659B">
        <w:rPr>
          <w:rFonts w:cs="Tahoma"/>
          <w:szCs w:val="21"/>
        </w:rPr>
        <w:t xml:space="preserve"> </w:t>
      </w:r>
      <w:proofErr w:type="spellStart"/>
      <w:r w:rsidRPr="0054659B">
        <w:rPr>
          <w:rFonts w:cs="Tahoma"/>
          <w:szCs w:val="21"/>
        </w:rPr>
        <w:t>Store-ból</w:t>
      </w:r>
      <w:proofErr w:type="spellEnd"/>
      <w:r w:rsidRPr="0054659B">
        <w:rPr>
          <w:rFonts w:cs="Tahoma"/>
          <w:szCs w:val="21"/>
        </w:rPr>
        <w:t xml:space="preserve">. A </w:t>
      </w:r>
      <w:proofErr w:type="spellStart"/>
      <w:r w:rsidRPr="0054659B">
        <w:rPr>
          <w:rFonts w:cs="Tahoma"/>
          <w:szCs w:val="21"/>
        </w:rPr>
        <w:t>Festipay</w:t>
      </w:r>
      <w:proofErr w:type="spellEnd"/>
      <w:r w:rsidRPr="0054659B">
        <w:rPr>
          <w:rFonts w:cs="Tahoma"/>
          <w:szCs w:val="21"/>
        </w:rPr>
        <w:t xml:space="preserve"> a</w:t>
      </w:r>
      <w:r w:rsidR="00E202BF" w:rsidRPr="0054659B">
        <w:rPr>
          <w:rFonts w:cs="Tahoma"/>
          <w:szCs w:val="21"/>
        </w:rPr>
        <w:t xml:space="preserve">pplikáció letöltését követően a </w:t>
      </w:r>
      <w:r w:rsidR="00916B27" w:rsidRPr="0054659B">
        <w:rPr>
          <w:rFonts w:cs="Tahoma"/>
          <w:szCs w:val="21"/>
        </w:rPr>
        <w:t>L</w:t>
      </w:r>
      <w:r w:rsidRPr="0054659B">
        <w:rPr>
          <w:rFonts w:cs="Tahoma"/>
          <w:szCs w:val="21"/>
        </w:rPr>
        <w:t>átogató az applikáció megnyitása után regisztrálhatja kártyájá</w:t>
      </w:r>
      <w:r w:rsidR="00E202BF" w:rsidRPr="0054659B">
        <w:rPr>
          <w:rFonts w:cs="Tahoma"/>
          <w:szCs w:val="21"/>
        </w:rPr>
        <w:t xml:space="preserve">t. </w:t>
      </w: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kártya regisztráció nélkül is használható, de a regisz</w:t>
      </w:r>
      <w:r w:rsidR="00E202BF" w:rsidRPr="0054659B">
        <w:rPr>
          <w:rFonts w:cs="Tahoma"/>
          <w:szCs w:val="21"/>
        </w:rPr>
        <w:t xml:space="preserve">tráció növeli a kártyahasználat </w:t>
      </w:r>
      <w:r w:rsidRPr="0054659B">
        <w:rPr>
          <w:rFonts w:cs="Tahoma"/>
          <w:szCs w:val="21"/>
        </w:rPr>
        <w:t xml:space="preserve">biztonságát, ugyanis csak a regisztráció elvégzése esetén </w:t>
      </w:r>
      <w:r w:rsidR="00CC6B92" w:rsidRPr="0054659B">
        <w:rPr>
          <w:rFonts w:cs="Tahoma"/>
          <w:szCs w:val="21"/>
        </w:rPr>
        <w:t>tudja a L</w:t>
      </w:r>
      <w:r w:rsidR="00E202BF" w:rsidRPr="0054659B">
        <w:rPr>
          <w:rFonts w:cs="Tahoma"/>
          <w:szCs w:val="21"/>
        </w:rPr>
        <w:t xml:space="preserve">átogató az elveszített </w:t>
      </w:r>
      <w:r w:rsidRPr="0054659B">
        <w:rPr>
          <w:rFonts w:cs="Tahoma"/>
          <w:szCs w:val="21"/>
        </w:rPr>
        <w:t>kártyáját letiltani. Fokozottan felhívjuk a figyelmet arra, hogy regisztrác</w:t>
      </w:r>
      <w:r w:rsidR="00E202BF" w:rsidRPr="0054659B">
        <w:rPr>
          <w:rFonts w:cs="Tahoma"/>
          <w:szCs w:val="21"/>
        </w:rPr>
        <w:t xml:space="preserve">ió hiányában az </w:t>
      </w:r>
      <w:r w:rsidRPr="0054659B">
        <w:rPr>
          <w:rFonts w:cs="Tahoma"/>
          <w:szCs w:val="21"/>
        </w:rPr>
        <w:t>elveszített kártya által megtestesített elektronikus utalv</w:t>
      </w:r>
      <w:r w:rsidR="00E202BF" w:rsidRPr="0054659B">
        <w:rPr>
          <w:rFonts w:cs="Tahoma"/>
          <w:szCs w:val="21"/>
        </w:rPr>
        <w:t xml:space="preserve">ányt a kártya eredeti birtokosa </w:t>
      </w:r>
      <w:r w:rsidRPr="0054659B">
        <w:rPr>
          <w:rFonts w:cs="Tahoma"/>
          <w:szCs w:val="21"/>
        </w:rPr>
        <w:t>továbbiakban nem tudja felhasználni (illetve bárki, aki megtalálja a kártyát, az egyenleget</w:t>
      </w:r>
      <w:r w:rsidR="00E202BF" w:rsidRPr="0054659B">
        <w:rPr>
          <w:rFonts w:cs="Tahoma"/>
          <w:szCs w:val="21"/>
        </w:rPr>
        <w:t xml:space="preserve"> </w:t>
      </w:r>
      <w:r w:rsidRPr="0054659B">
        <w:rPr>
          <w:rFonts w:cs="Tahoma"/>
          <w:szCs w:val="21"/>
        </w:rPr>
        <w:t xml:space="preserve">elvásárolhatja, mivel a kártya </w:t>
      </w:r>
      <w:r w:rsidRPr="0054659B">
        <w:rPr>
          <w:rFonts w:cs="Tahoma"/>
          <w:szCs w:val="21"/>
        </w:rPr>
        <w:lastRenderedPageBreak/>
        <w:t>nem letiltható). Erre figyel</w:t>
      </w:r>
      <w:r w:rsidR="00E202BF" w:rsidRPr="0054659B">
        <w:rPr>
          <w:rFonts w:cs="Tahoma"/>
          <w:szCs w:val="21"/>
        </w:rPr>
        <w:t xml:space="preserve">emmel nyomatékosan javasoljuk a </w:t>
      </w:r>
      <w:r w:rsidRPr="0054659B">
        <w:rPr>
          <w:rFonts w:cs="Tahoma"/>
          <w:szCs w:val="21"/>
        </w:rPr>
        <w:t>regisztrációt! Tekintettel arra, hogy a kártya alapvetően nem névr</w:t>
      </w:r>
      <w:r w:rsidR="00E202BF" w:rsidRPr="0054659B">
        <w:rPr>
          <w:rFonts w:cs="Tahoma"/>
          <w:szCs w:val="21"/>
        </w:rPr>
        <w:t xml:space="preserve">e szóló, felhívjuk a figyelmet, </w:t>
      </w:r>
      <w:r w:rsidR="00CC6B92" w:rsidRPr="0054659B">
        <w:rPr>
          <w:rFonts w:cs="Tahoma"/>
          <w:szCs w:val="21"/>
        </w:rPr>
        <w:t>hogy a L</w:t>
      </w:r>
      <w:r w:rsidRPr="0054659B">
        <w:rPr>
          <w:rFonts w:cs="Tahoma"/>
          <w:szCs w:val="21"/>
        </w:rPr>
        <w:t>átogató azt harmadik személynek ne adja át, és ő</w:t>
      </w:r>
      <w:r w:rsidR="00E202BF" w:rsidRPr="0054659B">
        <w:rPr>
          <w:rFonts w:cs="Tahoma"/>
          <w:szCs w:val="21"/>
        </w:rPr>
        <w:t xml:space="preserve">rizze azt biztonságos helyen. A </w:t>
      </w:r>
      <w:r w:rsidR="00CC6B92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a fentiek be nem tartásából, a kártya elveszítéséből, </w:t>
      </w:r>
      <w:r w:rsidR="00E202BF" w:rsidRPr="0054659B">
        <w:rPr>
          <w:rFonts w:cs="Tahoma"/>
          <w:szCs w:val="21"/>
        </w:rPr>
        <w:t xml:space="preserve">megrongálódásából, illetéktelen </w:t>
      </w:r>
      <w:r w:rsidRPr="0054659B">
        <w:rPr>
          <w:rFonts w:cs="Tahoma"/>
          <w:szCs w:val="21"/>
        </w:rPr>
        <w:t>személy általi használatából, illetve a regisztráció</w:t>
      </w:r>
      <w:r w:rsidR="00E202BF" w:rsidRPr="0054659B">
        <w:rPr>
          <w:rFonts w:cs="Tahoma"/>
          <w:szCs w:val="21"/>
        </w:rPr>
        <w:t xml:space="preserve"> elmulasztásából eredő károkért </w:t>
      </w:r>
      <w:r w:rsidRPr="0054659B">
        <w:rPr>
          <w:rFonts w:cs="Tahoma"/>
          <w:szCs w:val="21"/>
        </w:rPr>
        <w:t xml:space="preserve">felelősséget nem vállal, az azokért való felelősséget kifejezetten kizárja. </w:t>
      </w: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3. AZ EGYENLEG FELTÖLTÉSE, KÁRTYAPÓTLÁS </w:t>
      </w:r>
    </w:p>
    <w:p w:rsidR="00942BCD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kártyához egy egyenleg tartozik. Az egyenleg bármilyen ös</w:t>
      </w:r>
      <w:r w:rsidR="00E202BF" w:rsidRPr="0054659B">
        <w:rPr>
          <w:rFonts w:cs="Tahoma"/>
          <w:szCs w:val="21"/>
        </w:rPr>
        <w:t xml:space="preserve">szegben feltölthető, új kártya, </w:t>
      </w:r>
      <w:r w:rsidRPr="0054659B">
        <w:rPr>
          <w:rFonts w:cs="Tahoma"/>
          <w:szCs w:val="21"/>
        </w:rPr>
        <w:t xml:space="preserve">azaz még nem használt kártya esetén a feltöltés </w:t>
      </w:r>
      <w:r w:rsidR="00916B27" w:rsidRPr="0054659B">
        <w:rPr>
          <w:rFonts w:cs="Tahoma"/>
          <w:szCs w:val="21"/>
        </w:rPr>
        <w:t>minimális összege 2.</w:t>
      </w:r>
      <w:r w:rsidR="00E202BF" w:rsidRPr="0054659B">
        <w:rPr>
          <w:rFonts w:cs="Tahoma"/>
          <w:szCs w:val="21"/>
        </w:rPr>
        <w:t>000 Ft</w:t>
      </w:r>
      <w:r w:rsidR="00734A6E" w:rsidRPr="0054659B">
        <w:rPr>
          <w:rFonts w:cs="Tahoma"/>
          <w:szCs w:val="21"/>
        </w:rPr>
        <w:t>.</w:t>
      </w:r>
      <w:r w:rsidRPr="0054659B">
        <w:rPr>
          <w:rFonts w:cs="Tahoma"/>
          <w:szCs w:val="21"/>
        </w:rPr>
        <w:t xml:space="preserve"> A kártya maximális eg</w:t>
      </w:r>
      <w:r w:rsidR="00E202BF" w:rsidRPr="0054659B">
        <w:rPr>
          <w:rFonts w:cs="Tahoma"/>
          <w:szCs w:val="21"/>
        </w:rPr>
        <w:t xml:space="preserve">yenlege, </w:t>
      </w:r>
      <w:r w:rsidRPr="0054659B">
        <w:rPr>
          <w:rFonts w:cs="Tahoma"/>
          <w:szCs w:val="21"/>
        </w:rPr>
        <w:t xml:space="preserve">valamint egy feltöltés maximalizált összege </w:t>
      </w:r>
      <w:r w:rsidR="00734A6E" w:rsidRPr="0054659B">
        <w:rPr>
          <w:rFonts w:cs="Tahoma"/>
          <w:szCs w:val="21"/>
        </w:rPr>
        <w:t>100.</w:t>
      </w:r>
      <w:r w:rsidRPr="0054659B">
        <w:rPr>
          <w:rFonts w:cs="Tahoma"/>
          <w:szCs w:val="21"/>
        </w:rPr>
        <w:t xml:space="preserve">000 Ft. </w:t>
      </w:r>
      <w:r w:rsidR="00E202BF" w:rsidRPr="0054659B">
        <w:rPr>
          <w:rFonts w:cs="Tahoma"/>
          <w:szCs w:val="21"/>
        </w:rPr>
        <w:t xml:space="preserve">A kártyával bármilyen összegben </w:t>
      </w:r>
      <w:r w:rsidRPr="0054659B">
        <w:rPr>
          <w:rFonts w:cs="Tahoma"/>
          <w:szCs w:val="21"/>
        </w:rPr>
        <w:t>lehet vásárolni, amennyiben azt a feltöltött egyenleg fedez</w:t>
      </w:r>
      <w:r w:rsidR="00E202BF" w:rsidRPr="0054659B">
        <w:rPr>
          <w:rFonts w:cs="Tahoma"/>
          <w:szCs w:val="21"/>
        </w:rPr>
        <w:t xml:space="preserve">i. A kártyához tartozó egyenleg </w:t>
      </w:r>
      <w:r w:rsidRPr="0054659B">
        <w:rPr>
          <w:rFonts w:cs="Tahoma"/>
          <w:szCs w:val="21"/>
        </w:rPr>
        <w:t>bármikor újra feltö</w:t>
      </w:r>
      <w:r w:rsidR="00942BCD" w:rsidRPr="0054659B">
        <w:rPr>
          <w:rFonts w:cs="Tahoma"/>
          <w:szCs w:val="21"/>
        </w:rPr>
        <w:t>lthető.</w:t>
      </w:r>
    </w:p>
    <w:p w:rsidR="00C4086B" w:rsidRPr="0054659B" w:rsidRDefault="00916B27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Bankkártyás feltöltés: a</w:t>
      </w:r>
      <w:r w:rsidR="00C4086B" w:rsidRPr="0054659B">
        <w:rPr>
          <w:rFonts w:cs="Tahoma"/>
          <w:szCs w:val="21"/>
        </w:rPr>
        <w:t xml:space="preserve"> kártyához tartoz</w:t>
      </w:r>
      <w:r w:rsidR="00E202BF" w:rsidRPr="0054659B">
        <w:rPr>
          <w:rFonts w:cs="Tahoma"/>
          <w:szCs w:val="21"/>
        </w:rPr>
        <w:t xml:space="preserve">ó egyenleg bankkártyával is </w:t>
      </w:r>
      <w:r w:rsidR="00C4086B" w:rsidRPr="0054659B">
        <w:rPr>
          <w:rFonts w:cs="Tahoma"/>
          <w:szCs w:val="21"/>
        </w:rPr>
        <w:t xml:space="preserve">tetszés szerinti összegben feltölthető. A feltöltés maximalizált </w:t>
      </w:r>
      <w:r w:rsidR="00734A6E" w:rsidRPr="0054659B">
        <w:rPr>
          <w:rFonts w:cs="Tahoma"/>
          <w:szCs w:val="21"/>
        </w:rPr>
        <w:t>összege 100.</w:t>
      </w:r>
      <w:r w:rsidR="00E202BF" w:rsidRPr="0054659B">
        <w:rPr>
          <w:rFonts w:cs="Tahoma"/>
          <w:szCs w:val="21"/>
        </w:rPr>
        <w:t xml:space="preserve">000 Ft. </w:t>
      </w:r>
      <w:r w:rsidR="00C4086B" w:rsidRPr="0054659B">
        <w:rPr>
          <w:rFonts w:cs="Tahoma"/>
          <w:szCs w:val="21"/>
        </w:rPr>
        <w:t>Feltöltéskor cs</w:t>
      </w:r>
      <w:r w:rsidR="00E202BF" w:rsidRPr="0054659B">
        <w:rPr>
          <w:rFonts w:cs="Tahoma"/>
          <w:szCs w:val="21"/>
        </w:rPr>
        <w:t xml:space="preserve">ak magyar forintot fogadunk el. </w:t>
      </w:r>
      <w:r w:rsidR="00C4086B" w:rsidRPr="0054659B">
        <w:rPr>
          <w:rFonts w:cs="Tahoma"/>
          <w:szCs w:val="21"/>
        </w:rPr>
        <w:t>Reklamációt csak a feltöltő</w:t>
      </w:r>
      <w:r w:rsidRPr="0054659B">
        <w:rPr>
          <w:rFonts w:cs="Tahoma"/>
          <w:szCs w:val="21"/>
        </w:rPr>
        <w:t xml:space="preserve"> </w:t>
      </w:r>
      <w:r w:rsidR="00C4086B" w:rsidRPr="0054659B">
        <w:rPr>
          <w:rFonts w:cs="Tahoma"/>
          <w:szCs w:val="21"/>
        </w:rPr>
        <w:t>pontnál, a feltöltést, azaz a tranz</w:t>
      </w:r>
      <w:r w:rsidR="00E202BF" w:rsidRPr="0054659B">
        <w:rPr>
          <w:rFonts w:cs="Tahoma"/>
          <w:szCs w:val="21"/>
        </w:rPr>
        <w:t xml:space="preserve">akciót követően fogadunk el, ha </w:t>
      </w:r>
      <w:r w:rsidR="00C4086B" w:rsidRPr="0054659B">
        <w:rPr>
          <w:rFonts w:cs="Tahoma"/>
          <w:szCs w:val="21"/>
        </w:rPr>
        <w:t>az eltérés egyértelműen megállapítható. Feltöltő</w:t>
      </w:r>
      <w:r w:rsidRPr="0054659B">
        <w:rPr>
          <w:rFonts w:cs="Tahoma"/>
          <w:szCs w:val="21"/>
        </w:rPr>
        <w:t xml:space="preserve"> </w:t>
      </w:r>
      <w:r w:rsidR="00C4086B" w:rsidRPr="0054659B">
        <w:rPr>
          <w:rFonts w:cs="Tahoma"/>
          <w:szCs w:val="21"/>
        </w:rPr>
        <w:t>ponttól va</w:t>
      </w:r>
      <w:r w:rsidR="00E202BF" w:rsidRPr="0054659B">
        <w:rPr>
          <w:rFonts w:cs="Tahoma"/>
          <w:szCs w:val="21"/>
        </w:rPr>
        <w:t xml:space="preserve">ló távozás után reklamációt NEM </w:t>
      </w:r>
      <w:r w:rsidR="00C4086B" w:rsidRPr="0054659B">
        <w:rPr>
          <w:rFonts w:cs="Tahoma"/>
          <w:szCs w:val="21"/>
        </w:rPr>
        <w:t xml:space="preserve">fogadunk el! Az elveszett kártya pótlása a </w:t>
      </w:r>
      <w:proofErr w:type="spellStart"/>
      <w:r w:rsidR="00C4086B" w:rsidRPr="0054659B">
        <w:rPr>
          <w:rFonts w:cs="Tahoma"/>
          <w:szCs w:val="21"/>
        </w:rPr>
        <w:t>Help</w:t>
      </w:r>
      <w:proofErr w:type="spellEnd"/>
      <w:r w:rsidRPr="0054659B">
        <w:rPr>
          <w:rFonts w:cs="Tahoma"/>
          <w:szCs w:val="21"/>
        </w:rPr>
        <w:t xml:space="preserve"> </w:t>
      </w:r>
      <w:proofErr w:type="spellStart"/>
      <w:r w:rsidRPr="0054659B">
        <w:rPr>
          <w:rFonts w:cs="Tahoma"/>
          <w:szCs w:val="21"/>
        </w:rPr>
        <w:t>D</w:t>
      </w:r>
      <w:r w:rsidR="00C4086B" w:rsidRPr="0054659B">
        <w:rPr>
          <w:rFonts w:cs="Tahoma"/>
          <w:szCs w:val="21"/>
        </w:rPr>
        <w:t>esk</w:t>
      </w:r>
      <w:proofErr w:type="spellEnd"/>
      <w:r w:rsidR="00C4086B" w:rsidRPr="0054659B">
        <w:rPr>
          <w:rFonts w:cs="Tahoma"/>
          <w:szCs w:val="21"/>
        </w:rPr>
        <w:t xml:space="preserve"> ponton személyesen,</w:t>
      </w:r>
      <w:r w:rsidR="00E202BF" w:rsidRPr="0054659B">
        <w:rPr>
          <w:rFonts w:cs="Tahoma"/>
          <w:szCs w:val="21"/>
        </w:rPr>
        <w:t xml:space="preserve"> </w:t>
      </w:r>
      <w:r w:rsidR="00C4086B" w:rsidRPr="0054659B">
        <w:rPr>
          <w:rFonts w:cs="Tahoma"/>
          <w:szCs w:val="21"/>
        </w:rPr>
        <w:t>személyazonosságot igazoló dokumentum (személyi ig</w:t>
      </w:r>
      <w:r w:rsidR="00E202BF" w:rsidRPr="0054659B">
        <w:rPr>
          <w:rFonts w:cs="Tahoma"/>
          <w:szCs w:val="21"/>
        </w:rPr>
        <w:t xml:space="preserve">azolvány, útlevél, jogosítvány) </w:t>
      </w:r>
      <w:r w:rsidR="00C4086B" w:rsidRPr="0054659B">
        <w:rPr>
          <w:rFonts w:cs="Tahoma"/>
          <w:szCs w:val="21"/>
        </w:rPr>
        <w:t xml:space="preserve">felmutatásával lehetséges, a kártya letiltása után. A letiltott </w:t>
      </w:r>
      <w:r w:rsidR="00E202BF" w:rsidRPr="0054659B">
        <w:rPr>
          <w:rFonts w:cs="Tahoma"/>
          <w:szCs w:val="21"/>
        </w:rPr>
        <w:t xml:space="preserve">kártyán a megmaradt egyenleg 30 </w:t>
      </w:r>
      <w:r w:rsidR="00C4086B" w:rsidRPr="0054659B">
        <w:rPr>
          <w:rFonts w:cs="Tahoma"/>
          <w:szCs w:val="21"/>
        </w:rPr>
        <w:t xml:space="preserve">perccel később a letiltást követően a </w:t>
      </w:r>
      <w:proofErr w:type="spellStart"/>
      <w:r w:rsidR="00C4086B" w:rsidRPr="0054659B">
        <w:rPr>
          <w:rFonts w:cs="Tahoma"/>
          <w:szCs w:val="21"/>
        </w:rPr>
        <w:t>Help</w:t>
      </w:r>
      <w:proofErr w:type="spellEnd"/>
      <w:r w:rsidRPr="0054659B">
        <w:rPr>
          <w:rFonts w:cs="Tahoma"/>
          <w:szCs w:val="21"/>
        </w:rPr>
        <w:t xml:space="preserve"> </w:t>
      </w:r>
      <w:proofErr w:type="spellStart"/>
      <w:r w:rsidRPr="0054659B">
        <w:rPr>
          <w:rFonts w:cs="Tahoma"/>
          <w:szCs w:val="21"/>
        </w:rPr>
        <w:t>D</w:t>
      </w:r>
      <w:r w:rsidR="00C4086B" w:rsidRPr="0054659B">
        <w:rPr>
          <w:rFonts w:cs="Tahoma"/>
          <w:szCs w:val="21"/>
        </w:rPr>
        <w:t>esk</w:t>
      </w:r>
      <w:proofErr w:type="spellEnd"/>
      <w:r w:rsidR="00C4086B" w:rsidRPr="0054659B">
        <w:rPr>
          <w:rFonts w:cs="Tahoma"/>
          <w:szCs w:val="21"/>
        </w:rPr>
        <w:t xml:space="preserve"> ponton átvezeté</w:t>
      </w:r>
      <w:r w:rsidR="00722AD1" w:rsidRPr="0054659B">
        <w:rPr>
          <w:rFonts w:cs="Tahoma"/>
          <w:szCs w:val="21"/>
        </w:rPr>
        <w:t>sre kerül az új kártyára.</w:t>
      </w: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4. VÁSÁRLÁS A KÁRTYÁVAL </w:t>
      </w: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vásárlás a kereskedőknél a fizető terminálok segítségével t</w:t>
      </w:r>
      <w:r w:rsidR="00E202BF" w:rsidRPr="0054659B">
        <w:rPr>
          <w:rFonts w:cs="Tahoma"/>
          <w:szCs w:val="21"/>
        </w:rPr>
        <w:t xml:space="preserve">örténik. A terminál két részből </w:t>
      </w:r>
      <w:r w:rsidRPr="0054659B">
        <w:rPr>
          <w:rFonts w:cs="Tahoma"/>
          <w:szCs w:val="21"/>
        </w:rPr>
        <w:t xml:space="preserve">áll: </w:t>
      </w:r>
    </w:p>
    <w:p w:rsidR="00C4086B" w:rsidRPr="0054659B" w:rsidRDefault="00C4086B" w:rsidP="00E21B72">
      <w:pPr>
        <w:ind w:left="705" w:hanging="705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(i) </w:t>
      </w:r>
      <w:r w:rsidR="00E21B72" w:rsidRPr="0054659B">
        <w:rPr>
          <w:rFonts w:cs="Tahoma"/>
          <w:szCs w:val="21"/>
        </w:rPr>
        <w:tab/>
      </w:r>
      <w:r w:rsidRPr="0054659B">
        <w:rPr>
          <w:rFonts w:cs="Tahoma"/>
          <w:szCs w:val="21"/>
        </w:rPr>
        <w:t>kárt</w:t>
      </w:r>
      <w:r w:rsidR="00916B27" w:rsidRPr="0054659B">
        <w:rPr>
          <w:rFonts w:cs="Tahoma"/>
          <w:szCs w:val="21"/>
        </w:rPr>
        <w:t>yaolvasó a kijelzővel, amely a K</w:t>
      </w:r>
      <w:r w:rsidRPr="0054659B">
        <w:rPr>
          <w:rFonts w:cs="Tahoma"/>
          <w:szCs w:val="21"/>
        </w:rPr>
        <w:t xml:space="preserve">ártyabirtokos számára jól </w:t>
      </w:r>
      <w:r w:rsidR="00E202BF" w:rsidRPr="0054659B">
        <w:rPr>
          <w:rFonts w:cs="Tahoma"/>
          <w:szCs w:val="21"/>
        </w:rPr>
        <w:t xml:space="preserve">látható módon, a </w:t>
      </w:r>
      <w:r w:rsidRPr="0054659B">
        <w:rPr>
          <w:rFonts w:cs="Tahoma"/>
          <w:szCs w:val="21"/>
        </w:rPr>
        <w:t xml:space="preserve">pulton helyezkedik el; és </w:t>
      </w:r>
    </w:p>
    <w:p w:rsidR="00C4086B" w:rsidRPr="0054659B" w:rsidRDefault="00C4086B" w:rsidP="00E21B72">
      <w:pPr>
        <w:ind w:left="705" w:hanging="705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(ii) </w:t>
      </w:r>
      <w:r w:rsidR="00E21B72" w:rsidRPr="0054659B">
        <w:rPr>
          <w:rFonts w:cs="Tahoma"/>
          <w:szCs w:val="21"/>
        </w:rPr>
        <w:tab/>
      </w:r>
      <w:r w:rsidRPr="0054659B">
        <w:rPr>
          <w:rFonts w:cs="Tahoma"/>
          <w:szCs w:val="21"/>
        </w:rPr>
        <w:t>POS terminál, amely az eladó számára, a pu</w:t>
      </w:r>
      <w:r w:rsidR="00E202BF" w:rsidRPr="0054659B">
        <w:rPr>
          <w:rFonts w:cs="Tahoma"/>
          <w:szCs w:val="21"/>
        </w:rPr>
        <w:t xml:space="preserve">lton helyezkedik el, a látogató </w:t>
      </w:r>
      <w:r w:rsidRPr="0054659B">
        <w:rPr>
          <w:rFonts w:cs="Tahoma"/>
          <w:szCs w:val="21"/>
        </w:rPr>
        <w:t xml:space="preserve">számára nem feltétlenül látható módon. </w:t>
      </w: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vásárlás folyamata: </w:t>
      </w:r>
    </w:p>
    <w:p w:rsidR="00C4086B" w:rsidRPr="0054659B" w:rsidRDefault="00E202BF" w:rsidP="00E21B72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(i) </w:t>
      </w:r>
      <w:r w:rsidR="00E21B72" w:rsidRPr="0054659B">
        <w:rPr>
          <w:rFonts w:cs="Tahoma"/>
          <w:szCs w:val="21"/>
        </w:rPr>
        <w:tab/>
      </w:r>
      <w:r w:rsidR="00C4086B" w:rsidRPr="0054659B">
        <w:rPr>
          <w:rFonts w:cs="Tahoma"/>
          <w:szCs w:val="21"/>
        </w:rPr>
        <w:t xml:space="preserve">a rendelés végösszegét az eladó beüti a pénztárgépbe, és beírja a POS terminálba; </w:t>
      </w:r>
    </w:p>
    <w:p w:rsidR="00C4086B" w:rsidRPr="0054659B" w:rsidRDefault="00E202BF" w:rsidP="00E21B72">
      <w:pPr>
        <w:tabs>
          <w:tab w:val="left" w:pos="709"/>
        </w:tabs>
        <w:ind w:left="705" w:hanging="705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(ii)</w:t>
      </w:r>
      <w:r w:rsidR="00E21B72" w:rsidRPr="0054659B">
        <w:rPr>
          <w:rFonts w:cs="Tahoma"/>
          <w:szCs w:val="21"/>
        </w:rPr>
        <w:tab/>
      </w:r>
      <w:r w:rsidR="00C4086B" w:rsidRPr="0054659B">
        <w:rPr>
          <w:rFonts w:cs="Tahoma"/>
          <w:szCs w:val="21"/>
        </w:rPr>
        <w:t>a vásárlási összeg megadása után a kártyaolvasó k</w:t>
      </w:r>
      <w:r w:rsidRPr="0054659B">
        <w:rPr>
          <w:rFonts w:cs="Tahoma"/>
          <w:szCs w:val="21"/>
        </w:rPr>
        <w:t xml:space="preserve">ijelzőjén megjelenik a vásárlás </w:t>
      </w:r>
      <w:r w:rsidR="00722AD1" w:rsidRPr="0054659B">
        <w:rPr>
          <w:rFonts w:cs="Tahoma"/>
          <w:szCs w:val="21"/>
        </w:rPr>
        <w:t>összege, és amennyiben a L</w:t>
      </w:r>
      <w:r w:rsidR="00C4086B" w:rsidRPr="0054659B">
        <w:rPr>
          <w:rFonts w:cs="Tahoma"/>
          <w:szCs w:val="21"/>
        </w:rPr>
        <w:t>átogató elfogadja a kiírt öss</w:t>
      </w:r>
      <w:r w:rsidRPr="0054659B">
        <w:rPr>
          <w:rFonts w:cs="Tahoma"/>
          <w:szCs w:val="21"/>
        </w:rPr>
        <w:t xml:space="preserve">zeget, odaérinti a kártyáját az </w:t>
      </w:r>
      <w:r w:rsidR="00C4086B" w:rsidRPr="0054659B">
        <w:rPr>
          <w:rFonts w:cs="Tahoma"/>
          <w:szCs w:val="21"/>
        </w:rPr>
        <w:t xml:space="preserve">olvasóhoz, és ezzel megtörténik a tranzakció; </w:t>
      </w:r>
    </w:p>
    <w:p w:rsidR="00C4086B" w:rsidRPr="0054659B" w:rsidRDefault="00E202BF" w:rsidP="00E21B72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(iii) </w:t>
      </w:r>
      <w:r w:rsidR="00E21B72" w:rsidRPr="0054659B">
        <w:rPr>
          <w:rFonts w:cs="Tahoma"/>
          <w:szCs w:val="21"/>
        </w:rPr>
        <w:tab/>
      </w:r>
      <w:r w:rsidR="00C4086B" w:rsidRPr="0054659B">
        <w:rPr>
          <w:rFonts w:cs="Tahoma"/>
          <w:szCs w:val="21"/>
        </w:rPr>
        <w:t xml:space="preserve">az összeggel a vásárló utalvány egyenlege csökken; </w:t>
      </w:r>
    </w:p>
    <w:p w:rsidR="00C4086B" w:rsidRPr="0054659B" w:rsidRDefault="00C4086B" w:rsidP="00E21B72">
      <w:pPr>
        <w:ind w:left="705" w:hanging="705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(iv)</w:t>
      </w:r>
      <w:r w:rsidR="00E21B72" w:rsidRPr="0054659B">
        <w:rPr>
          <w:rFonts w:cs="Tahoma"/>
          <w:szCs w:val="21"/>
        </w:rPr>
        <w:t xml:space="preserve"> </w:t>
      </w:r>
      <w:r w:rsidR="00E21B72" w:rsidRPr="0054659B">
        <w:rPr>
          <w:rFonts w:cs="Tahoma"/>
          <w:szCs w:val="21"/>
        </w:rPr>
        <w:tab/>
      </w:r>
      <w:r w:rsidRPr="0054659B">
        <w:rPr>
          <w:rFonts w:cs="Tahoma"/>
          <w:szCs w:val="21"/>
        </w:rPr>
        <w:t>a kártyaolvasó kijelzőjén megjelenik az új eg</w:t>
      </w:r>
      <w:r w:rsidR="00E202BF" w:rsidRPr="0054659B">
        <w:rPr>
          <w:rFonts w:cs="Tahoma"/>
          <w:szCs w:val="21"/>
        </w:rPr>
        <w:t xml:space="preserve">yenleg. Amennyiben a tranzakció </w:t>
      </w:r>
      <w:r w:rsidRPr="0054659B">
        <w:rPr>
          <w:rFonts w:cs="Tahoma"/>
          <w:szCs w:val="21"/>
        </w:rPr>
        <w:t>véletlenül hibás összeget tartalmazott vagy bármilyen ok</w:t>
      </w:r>
      <w:r w:rsidR="00E202BF" w:rsidRPr="0054659B">
        <w:rPr>
          <w:rFonts w:cs="Tahoma"/>
          <w:szCs w:val="21"/>
        </w:rPr>
        <w:t xml:space="preserve">ból vissza kell vonni, a fizető </w:t>
      </w:r>
      <w:r w:rsidRPr="0054659B">
        <w:rPr>
          <w:rFonts w:cs="Tahoma"/>
          <w:szCs w:val="21"/>
        </w:rPr>
        <w:t>terminál képes erre. A tranzakció visszavonása csa</w:t>
      </w:r>
      <w:r w:rsidR="00E202BF" w:rsidRPr="0054659B">
        <w:rPr>
          <w:rFonts w:cs="Tahoma"/>
          <w:szCs w:val="21"/>
        </w:rPr>
        <w:t xml:space="preserve">k azon a terminálon lehetséges, </w:t>
      </w:r>
      <w:r w:rsidRPr="0054659B">
        <w:rPr>
          <w:rFonts w:cs="Tahoma"/>
          <w:szCs w:val="21"/>
        </w:rPr>
        <w:t>amelyiken az megtörtént és csak akkor, ha mind a k</w:t>
      </w:r>
      <w:r w:rsidR="00E202BF" w:rsidRPr="0054659B">
        <w:rPr>
          <w:rFonts w:cs="Tahoma"/>
          <w:szCs w:val="21"/>
        </w:rPr>
        <w:t xml:space="preserve">ártyának, mind a terminálnak ez </w:t>
      </w:r>
      <w:r w:rsidRPr="0054659B">
        <w:rPr>
          <w:rFonts w:cs="Tahoma"/>
          <w:szCs w:val="21"/>
        </w:rPr>
        <w:t>volt az utolsó tranzakciója. A visszavonás semmilye</w:t>
      </w:r>
      <w:r w:rsidR="00E202BF" w:rsidRPr="0054659B">
        <w:rPr>
          <w:rFonts w:cs="Tahoma"/>
          <w:szCs w:val="21"/>
        </w:rPr>
        <w:t xml:space="preserve">n más esetben nem lehetséges. A </w:t>
      </w:r>
      <w:r w:rsidRPr="0054659B">
        <w:rPr>
          <w:rFonts w:cs="Tahoma"/>
          <w:szCs w:val="21"/>
        </w:rPr>
        <w:t>rendszerben borravalót adni lehetséges, ilyenkor a tényl</w:t>
      </w:r>
      <w:r w:rsidR="00E202BF" w:rsidRPr="0054659B">
        <w:rPr>
          <w:rFonts w:cs="Tahoma"/>
          <w:szCs w:val="21"/>
        </w:rPr>
        <w:t xml:space="preserve">eges vásárlás összegénél </w:t>
      </w:r>
      <w:r w:rsidRPr="0054659B">
        <w:rPr>
          <w:rFonts w:cs="Tahoma"/>
          <w:szCs w:val="21"/>
        </w:rPr>
        <w:t>magasabb össz</w:t>
      </w:r>
      <w:r w:rsidR="00722AD1" w:rsidRPr="0054659B">
        <w:rPr>
          <w:rFonts w:cs="Tahoma"/>
          <w:szCs w:val="21"/>
        </w:rPr>
        <w:t>eg kerül beütésre. Felhívjuk a L</w:t>
      </w:r>
      <w:r w:rsidRPr="0054659B">
        <w:rPr>
          <w:rFonts w:cs="Tahoma"/>
          <w:szCs w:val="21"/>
        </w:rPr>
        <w:t>átogató</w:t>
      </w:r>
      <w:r w:rsidR="00E202BF" w:rsidRPr="0054659B">
        <w:rPr>
          <w:rFonts w:cs="Tahoma"/>
          <w:szCs w:val="21"/>
        </w:rPr>
        <w:t xml:space="preserve">k figyelmét, hogy ilyen esetben </w:t>
      </w:r>
      <w:r w:rsidRPr="0054659B">
        <w:rPr>
          <w:rFonts w:cs="Tahoma"/>
          <w:szCs w:val="21"/>
        </w:rPr>
        <w:t xml:space="preserve">a beírt összeget fokozottan </w:t>
      </w:r>
      <w:r w:rsidRPr="0054659B">
        <w:rPr>
          <w:rFonts w:cs="Tahoma"/>
          <w:szCs w:val="21"/>
        </w:rPr>
        <w:lastRenderedPageBreak/>
        <w:t>ellenőrizzék. A vásá</w:t>
      </w:r>
      <w:r w:rsidR="00E202BF" w:rsidRPr="0054659B">
        <w:rPr>
          <w:rFonts w:cs="Tahoma"/>
          <w:szCs w:val="21"/>
        </w:rPr>
        <w:t xml:space="preserve">rlásról a kereskedő ad nyugtát. </w:t>
      </w:r>
      <w:r w:rsidRPr="0054659B">
        <w:rPr>
          <w:rFonts w:cs="Tahoma"/>
          <w:szCs w:val="21"/>
        </w:rPr>
        <w:t>Am</w:t>
      </w:r>
      <w:r w:rsidR="001B007C" w:rsidRPr="0054659B">
        <w:rPr>
          <w:rFonts w:cs="Tahoma"/>
          <w:szCs w:val="21"/>
        </w:rPr>
        <w:t>ennyiben a vásárolt terméket a L</w:t>
      </w:r>
      <w:r w:rsidRPr="0054659B">
        <w:rPr>
          <w:rFonts w:cs="Tahoma"/>
          <w:szCs w:val="21"/>
        </w:rPr>
        <w:t>átogató visszaviszi, úgy a vissza</w:t>
      </w:r>
      <w:r w:rsidR="00E202BF" w:rsidRPr="0054659B">
        <w:rPr>
          <w:rFonts w:cs="Tahoma"/>
          <w:szCs w:val="21"/>
        </w:rPr>
        <w:t xml:space="preserve">vétel feltételeit a </w:t>
      </w:r>
      <w:r w:rsidRPr="0054659B">
        <w:rPr>
          <w:rFonts w:cs="Tahoma"/>
          <w:szCs w:val="21"/>
        </w:rPr>
        <w:t>kereskedő és a vásárló a hatályos jogsz</w:t>
      </w:r>
      <w:r w:rsidR="00E202BF" w:rsidRPr="0054659B">
        <w:rPr>
          <w:rFonts w:cs="Tahoma"/>
          <w:szCs w:val="21"/>
        </w:rPr>
        <w:t xml:space="preserve">abályoknak megfelelően, közösen </w:t>
      </w:r>
      <w:r w:rsidRPr="0054659B">
        <w:rPr>
          <w:rFonts w:cs="Tahoma"/>
          <w:szCs w:val="21"/>
        </w:rPr>
        <w:t xml:space="preserve">határozzák meg. </w:t>
      </w:r>
    </w:p>
    <w:p w:rsidR="00C4086B" w:rsidRPr="0054659B" w:rsidRDefault="001C7A7C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5. EGYENLEG ELLENŐ</w:t>
      </w:r>
      <w:r w:rsidR="00C4086B" w:rsidRPr="0054659B">
        <w:rPr>
          <w:rFonts w:cs="Tahoma"/>
          <w:szCs w:val="21"/>
        </w:rPr>
        <w:t xml:space="preserve">RZÉSE </w:t>
      </w: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Az utalvány kártyák egyenlege lekérdezhető a kártyát elf</w:t>
      </w:r>
      <w:r w:rsidR="00E202BF" w:rsidRPr="0054659B">
        <w:rPr>
          <w:rFonts w:cs="Tahoma"/>
          <w:szCs w:val="21"/>
        </w:rPr>
        <w:t xml:space="preserve">ogadó kereskedőknél, a </w:t>
      </w:r>
      <w:proofErr w:type="spellStart"/>
      <w:r w:rsidR="00E202BF" w:rsidRPr="0054659B">
        <w:rPr>
          <w:rFonts w:cs="Tahoma"/>
          <w:szCs w:val="21"/>
        </w:rPr>
        <w:t>Festipay</w:t>
      </w:r>
      <w:proofErr w:type="spellEnd"/>
      <w:r w:rsidR="00E202BF" w:rsidRPr="0054659B">
        <w:rPr>
          <w:rFonts w:cs="Tahoma"/>
          <w:szCs w:val="21"/>
        </w:rPr>
        <w:t xml:space="preserve"> </w:t>
      </w:r>
      <w:r w:rsidRPr="0054659B">
        <w:rPr>
          <w:rFonts w:cs="Tahoma"/>
          <w:szCs w:val="21"/>
        </w:rPr>
        <w:t>applikációban és a feltöltő pontoko</w:t>
      </w:r>
      <w:r w:rsidR="00722AD1" w:rsidRPr="0054659B">
        <w:rPr>
          <w:rFonts w:cs="Tahoma"/>
          <w:szCs w:val="21"/>
        </w:rPr>
        <w:t>n. A L</w:t>
      </w:r>
      <w:r w:rsidRPr="0054659B">
        <w:rPr>
          <w:rFonts w:cs="Tahoma"/>
          <w:szCs w:val="21"/>
        </w:rPr>
        <w:t>átogató a ká</w:t>
      </w:r>
      <w:r w:rsidR="00E202BF" w:rsidRPr="0054659B">
        <w:rPr>
          <w:rFonts w:cs="Tahoma"/>
          <w:szCs w:val="21"/>
        </w:rPr>
        <w:t xml:space="preserve">rtyákhoz kapcsolódó egyenleggel </w:t>
      </w:r>
      <w:r w:rsidRPr="0054659B">
        <w:rPr>
          <w:rFonts w:cs="Tahoma"/>
          <w:szCs w:val="21"/>
        </w:rPr>
        <w:t xml:space="preserve">kapcsolatosan, véglegesnek és irányadónak fogadja el a </w:t>
      </w:r>
      <w:r w:rsidR="00722AD1" w:rsidRPr="0054659B">
        <w:rPr>
          <w:rFonts w:cs="Tahoma"/>
          <w:szCs w:val="21"/>
        </w:rPr>
        <w:t>Szolgáltató</w:t>
      </w:r>
      <w:r w:rsidRPr="0054659B">
        <w:rPr>
          <w:rFonts w:cs="Tahoma"/>
          <w:szCs w:val="21"/>
        </w:rPr>
        <w:t xml:space="preserve"> adatbázisát és kimutatásait. </w:t>
      </w: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6. KÁRTYAPÓTLÁS </w:t>
      </w:r>
    </w:p>
    <w:p w:rsidR="00C4086B" w:rsidRPr="0054659B" w:rsidRDefault="001B007C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Ha a L</w:t>
      </w:r>
      <w:r w:rsidR="00C4086B" w:rsidRPr="0054659B">
        <w:rPr>
          <w:rFonts w:cs="Tahoma"/>
          <w:szCs w:val="21"/>
        </w:rPr>
        <w:t>átogató elveszíti a kártyáját, vagy az bármilyen módo</w:t>
      </w:r>
      <w:r w:rsidR="00E202BF" w:rsidRPr="0054659B">
        <w:rPr>
          <w:rFonts w:cs="Tahoma"/>
          <w:szCs w:val="21"/>
        </w:rPr>
        <w:t xml:space="preserve">n megrongálódik, lehetősége van </w:t>
      </w:r>
      <w:r w:rsidR="00C4086B" w:rsidRPr="0054659B">
        <w:rPr>
          <w:rFonts w:cs="Tahoma"/>
          <w:szCs w:val="21"/>
        </w:rPr>
        <w:t>új kártyát igényelnie. Az új kártya pótlásának díja a kártya letéti díja, 500 Ft, amely visszajár,</w:t>
      </w:r>
      <w:r w:rsidR="00E202BF" w:rsidRPr="0054659B">
        <w:rPr>
          <w:rFonts w:cs="Tahoma"/>
          <w:szCs w:val="21"/>
        </w:rPr>
        <w:t xml:space="preserve"> </w:t>
      </w:r>
      <w:r w:rsidRPr="0054659B">
        <w:rPr>
          <w:rFonts w:cs="Tahoma"/>
          <w:szCs w:val="21"/>
        </w:rPr>
        <w:t>amennyiben a L</w:t>
      </w:r>
      <w:r w:rsidR="00C4086B" w:rsidRPr="0054659B">
        <w:rPr>
          <w:rFonts w:cs="Tahoma"/>
          <w:szCs w:val="21"/>
        </w:rPr>
        <w:t>átogató a kártyát sérülésmentesen vissza</w:t>
      </w:r>
      <w:r w:rsidRPr="0054659B">
        <w:rPr>
          <w:rFonts w:cs="Tahoma"/>
          <w:szCs w:val="21"/>
        </w:rPr>
        <w:t>adja. Amennyiben a L</w:t>
      </w:r>
      <w:r w:rsidR="00E202BF" w:rsidRPr="0054659B">
        <w:rPr>
          <w:rFonts w:cs="Tahoma"/>
          <w:szCs w:val="21"/>
        </w:rPr>
        <w:t xml:space="preserve">átogató nem </w:t>
      </w:r>
      <w:r w:rsidR="00C4086B" w:rsidRPr="0054659B">
        <w:rPr>
          <w:rFonts w:cs="Tahoma"/>
          <w:szCs w:val="21"/>
        </w:rPr>
        <w:t>regisztrált, a régi kártyáját letiltani nem lehet. Az új kártyára a régi kárt</w:t>
      </w:r>
      <w:r w:rsidR="00E202BF" w:rsidRPr="0054659B">
        <w:rPr>
          <w:rFonts w:cs="Tahoma"/>
          <w:szCs w:val="21"/>
        </w:rPr>
        <w:t xml:space="preserve">ya egyenlege – a </w:t>
      </w:r>
      <w:r w:rsidR="00C4086B" w:rsidRPr="0054659B">
        <w:rPr>
          <w:rFonts w:cs="Tahoma"/>
          <w:szCs w:val="21"/>
        </w:rPr>
        <w:t>kaucióval és átvezetési díjjal csökkentett összeg - hozzáadá</w:t>
      </w:r>
      <w:r w:rsidR="00E202BF" w:rsidRPr="0054659B">
        <w:rPr>
          <w:rFonts w:cs="Tahoma"/>
          <w:szCs w:val="21"/>
        </w:rPr>
        <w:t xml:space="preserve">sra kerülhet, amennyiben a régi </w:t>
      </w:r>
      <w:r w:rsidR="00C4086B" w:rsidRPr="0054659B">
        <w:rPr>
          <w:rFonts w:cs="Tahoma"/>
          <w:szCs w:val="21"/>
        </w:rPr>
        <w:t>kártya regisztrált volt és az letiltásra került. Egyenleg</w:t>
      </w:r>
      <w:r w:rsidR="00E202BF" w:rsidRPr="0054659B">
        <w:rPr>
          <w:rFonts w:cs="Tahoma"/>
          <w:szCs w:val="21"/>
        </w:rPr>
        <w:t xml:space="preserve">átvezetés a </w:t>
      </w:r>
      <w:proofErr w:type="spellStart"/>
      <w:r w:rsidR="00E202BF" w:rsidRPr="0054659B">
        <w:rPr>
          <w:rFonts w:cs="Tahoma"/>
          <w:szCs w:val="21"/>
        </w:rPr>
        <w:t>Help</w:t>
      </w:r>
      <w:proofErr w:type="spellEnd"/>
      <w:r w:rsidR="00F35DD5" w:rsidRPr="0054659B">
        <w:rPr>
          <w:rFonts w:cs="Tahoma"/>
          <w:szCs w:val="21"/>
        </w:rPr>
        <w:t xml:space="preserve"> </w:t>
      </w:r>
      <w:proofErr w:type="spellStart"/>
      <w:r w:rsidR="00F35DD5" w:rsidRPr="0054659B">
        <w:rPr>
          <w:rFonts w:cs="Tahoma"/>
          <w:szCs w:val="21"/>
        </w:rPr>
        <w:t>D</w:t>
      </w:r>
      <w:r w:rsidR="00E202BF" w:rsidRPr="0054659B">
        <w:rPr>
          <w:rFonts w:cs="Tahoma"/>
          <w:szCs w:val="21"/>
        </w:rPr>
        <w:t>esk</w:t>
      </w:r>
      <w:proofErr w:type="spellEnd"/>
      <w:r w:rsidR="00E202BF" w:rsidRPr="0054659B">
        <w:rPr>
          <w:rFonts w:cs="Tahoma"/>
          <w:szCs w:val="21"/>
        </w:rPr>
        <w:t xml:space="preserve"> </w:t>
      </w:r>
      <w:proofErr w:type="gramStart"/>
      <w:r w:rsidR="00E202BF" w:rsidRPr="0054659B">
        <w:rPr>
          <w:rFonts w:cs="Tahoma"/>
          <w:szCs w:val="21"/>
        </w:rPr>
        <w:t>pont(</w:t>
      </w:r>
      <w:proofErr w:type="gramEnd"/>
      <w:r w:rsidR="00E202BF" w:rsidRPr="0054659B">
        <w:rPr>
          <w:rFonts w:cs="Tahoma"/>
          <w:szCs w:val="21"/>
        </w:rPr>
        <w:t>ok)</w:t>
      </w:r>
      <w:proofErr w:type="spellStart"/>
      <w:r w:rsidR="00E202BF" w:rsidRPr="0054659B">
        <w:rPr>
          <w:rFonts w:cs="Tahoma"/>
          <w:szCs w:val="21"/>
        </w:rPr>
        <w:t>on</w:t>
      </w:r>
      <w:proofErr w:type="spellEnd"/>
      <w:r w:rsidR="00E202BF" w:rsidRPr="0054659B">
        <w:rPr>
          <w:rFonts w:cs="Tahoma"/>
          <w:szCs w:val="21"/>
        </w:rPr>
        <w:t xml:space="preserve"> </w:t>
      </w:r>
      <w:r w:rsidR="00C4086B" w:rsidRPr="0054659B">
        <w:rPr>
          <w:rFonts w:cs="Tahoma"/>
          <w:szCs w:val="21"/>
        </w:rPr>
        <w:t>történik. Az egyenleg átvezetésekor az átvezetést kérő sze</w:t>
      </w:r>
      <w:r w:rsidR="00E202BF" w:rsidRPr="0054659B">
        <w:rPr>
          <w:rFonts w:cs="Tahoma"/>
          <w:szCs w:val="21"/>
        </w:rPr>
        <w:t xml:space="preserve">mély személyazonosságot igazoló </w:t>
      </w:r>
      <w:r w:rsidR="00C4086B" w:rsidRPr="0054659B">
        <w:rPr>
          <w:rFonts w:cs="Tahoma"/>
          <w:szCs w:val="21"/>
        </w:rPr>
        <w:t>dokumentum (személyi igazolvány, útlevél, jogosítvá</w:t>
      </w:r>
      <w:r w:rsidR="00E202BF" w:rsidRPr="0054659B">
        <w:rPr>
          <w:rFonts w:cs="Tahoma"/>
          <w:szCs w:val="21"/>
        </w:rPr>
        <w:t xml:space="preserve">ny) felmutatására kötelezett és </w:t>
      </w:r>
      <w:r w:rsidR="00C4086B" w:rsidRPr="0054659B">
        <w:rPr>
          <w:rFonts w:cs="Tahoma"/>
          <w:szCs w:val="21"/>
        </w:rPr>
        <w:t>hozzájárul ahhoz, hogy személyi adatai (név, lakcím, személyi</w:t>
      </w:r>
      <w:r w:rsidR="00E202BF" w:rsidRPr="0054659B">
        <w:rPr>
          <w:rFonts w:cs="Tahoma"/>
          <w:szCs w:val="21"/>
        </w:rPr>
        <w:t xml:space="preserve"> igazolvány-, vagy útlevélszám, </w:t>
      </w:r>
      <w:r w:rsidR="00C4086B" w:rsidRPr="0054659B">
        <w:rPr>
          <w:rFonts w:cs="Tahoma"/>
          <w:szCs w:val="21"/>
        </w:rPr>
        <w:t>telefonszám) rögzítésre kerüljenek. Az így felvett adatok fel</w:t>
      </w:r>
      <w:r w:rsidR="00E202BF" w:rsidRPr="0054659B">
        <w:rPr>
          <w:rFonts w:cs="Tahoma"/>
          <w:szCs w:val="21"/>
        </w:rPr>
        <w:t xml:space="preserve">dolgozására nem kerül sor, azok </w:t>
      </w:r>
      <w:r w:rsidR="00C4086B" w:rsidRPr="0054659B">
        <w:rPr>
          <w:rFonts w:cs="Tahoma"/>
          <w:szCs w:val="21"/>
        </w:rPr>
        <w:t>kezelése az információs önrendelkezési jogról és az informá</w:t>
      </w:r>
      <w:r w:rsidR="00E202BF" w:rsidRPr="0054659B">
        <w:rPr>
          <w:rFonts w:cs="Tahoma"/>
          <w:szCs w:val="21"/>
        </w:rPr>
        <w:t xml:space="preserve">ciószabadságról szóló 2011. évi </w:t>
      </w:r>
      <w:r w:rsidR="00C4086B" w:rsidRPr="0054659B">
        <w:rPr>
          <w:rFonts w:cs="Tahoma"/>
          <w:szCs w:val="21"/>
        </w:rPr>
        <w:t>CXII. törvény rendelkezéseivel, valamint a vonatkozó törvé</w:t>
      </w:r>
      <w:r w:rsidR="00E202BF" w:rsidRPr="0054659B">
        <w:rPr>
          <w:rFonts w:cs="Tahoma"/>
          <w:szCs w:val="21"/>
        </w:rPr>
        <w:t xml:space="preserve">nyi szabályozással összhangban, </w:t>
      </w:r>
      <w:r w:rsidR="00C4086B" w:rsidRPr="0054659B">
        <w:rPr>
          <w:rFonts w:cs="Tahoma"/>
          <w:szCs w:val="21"/>
        </w:rPr>
        <w:t>azok előírásait betartva történik. Az adatszolgáltatá</w:t>
      </w:r>
      <w:r w:rsidR="00E202BF" w:rsidRPr="0054659B">
        <w:rPr>
          <w:rFonts w:cs="Tahoma"/>
          <w:szCs w:val="21"/>
        </w:rPr>
        <w:t xml:space="preserve">s megtagadása esetén a </w:t>
      </w:r>
      <w:proofErr w:type="spellStart"/>
      <w:r w:rsidR="00E202BF" w:rsidRPr="0054659B">
        <w:rPr>
          <w:rFonts w:cs="Tahoma"/>
          <w:szCs w:val="21"/>
        </w:rPr>
        <w:t>Help</w:t>
      </w:r>
      <w:proofErr w:type="spellEnd"/>
      <w:r w:rsidR="00F35DD5" w:rsidRPr="0054659B">
        <w:rPr>
          <w:rFonts w:cs="Tahoma"/>
          <w:szCs w:val="21"/>
        </w:rPr>
        <w:t xml:space="preserve"> </w:t>
      </w:r>
      <w:proofErr w:type="spellStart"/>
      <w:r w:rsidR="00F35DD5" w:rsidRPr="0054659B">
        <w:rPr>
          <w:rFonts w:cs="Tahoma"/>
          <w:szCs w:val="21"/>
        </w:rPr>
        <w:t>D</w:t>
      </w:r>
      <w:r w:rsidR="00E202BF" w:rsidRPr="0054659B">
        <w:rPr>
          <w:rFonts w:cs="Tahoma"/>
          <w:szCs w:val="21"/>
        </w:rPr>
        <w:t>esk</w:t>
      </w:r>
      <w:proofErr w:type="spellEnd"/>
      <w:r w:rsidR="00E202BF" w:rsidRPr="0054659B">
        <w:rPr>
          <w:rFonts w:cs="Tahoma"/>
          <w:szCs w:val="21"/>
        </w:rPr>
        <w:t xml:space="preserve"> </w:t>
      </w:r>
      <w:r w:rsidR="00C4086B" w:rsidRPr="0054659B">
        <w:rPr>
          <w:rFonts w:cs="Tahoma"/>
          <w:szCs w:val="21"/>
        </w:rPr>
        <w:t>munkatárs</w:t>
      </w:r>
      <w:r w:rsidR="00F35DD5" w:rsidRPr="0054659B">
        <w:rPr>
          <w:rFonts w:cs="Tahoma"/>
          <w:szCs w:val="21"/>
        </w:rPr>
        <w:t xml:space="preserve"> az átvezetésre nem köteles. A L</w:t>
      </w:r>
      <w:r w:rsidR="00C4086B" w:rsidRPr="0054659B">
        <w:rPr>
          <w:rFonts w:cs="Tahoma"/>
          <w:szCs w:val="21"/>
        </w:rPr>
        <w:t>átogató átvez</w:t>
      </w:r>
      <w:r w:rsidR="00E202BF" w:rsidRPr="0054659B">
        <w:rPr>
          <w:rFonts w:cs="Tahoma"/>
          <w:szCs w:val="21"/>
        </w:rPr>
        <w:t xml:space="preserve">etés esetén az eljárási rendről </w:t>
      </w:r>
      <w:r w:rsidR="00C4086B" w:rsidRPr="0054659B">
        <w:rPr>
          <w:rFonts w:cs="Tahoma"/>
          <w:szCs w:val="21"/>
        </w:rPr>
        <w:t>tájékoztatást kap, és annak fenti feltételek szeri</w:t>
      </w:r>
      <w:r w:rsidR="00E202BF" w:rsidRPr="0054659B">
        <w:rPr>
          <w:rFonts w:cs="Tahoma"/>
          <w:szCs w:val="21"/>
        </w:rPr>
        <w:t xml:space="preserve">nti végrehajtásához hozzájárul. </w:t>
      </w:r>
      <w:r w:rsidR="00C4086B" w:rsidRPr="0054659B">
        <w:rPr>
          <w:rFonts w:cs="Tahoma"/>
          <w:szCs w:val="21"/>
        </w:rPr>
        <w:t xml:space="preserve">Megrongálódott kártya esetén a régi, sérült kártya bemutatása </w:t>
      </w:r>
      <w:r w:rsidR="00E202BF" w:rsidRPr="0054659B">
        <w:rPr>
          <w:rFonts w:cs="Tahoma"/>
          <w:szCs w:val="21"/>
        </w:rPr>
        <w:t xml:space="preserve">és annak letiltása is szükséges </w:t>
      </w:r>
      <w:r w:rsidR="00C4086B" w:rsidRPr="0054659B">
        <w:rPr>
          <w:rFonts w:cs="Tahoma"/>
          <w:szCs w:val="21"/>
        </w:rPr>
        <w:t xml:space="preserve">az új kártya igényléséhez. Új kártya a feltöltési pontokon, az ügyintézőknél igényelhető. </w:t>
      </w: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7. A KÁRTYA LETILTÁSA </w:t>
      </w: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Az elveszett, megrongálódott, illetve ellopott kártyák egyenlegét csak abban az esetben lehet</w:t>
      </w:r>
      <w:r w:rsidR="00E202BF" w:rsidRPr="0054659B">
        <w:rPr>
          <w:rFonts w:cs="Tahoma"/>
          <w:szCs w:val="21"/>
        </w:rPr>
        <w:t xml:space="preserve"> </w:t>
      </w:r>
      <w:r w:rsidRPr="0054659B">
        <w:rPr>
          <w:rFonts w:cs="Tahoma"/>
          <w:szCs w:val="21"/>
        </w:rPr>
        <w:t xml:space="preserve">letiltani, ha azok előzőleg regisztrálásra kerültek </w:t>
      </w:r>
      <w:proofErr w:type="spellStart"/>
      <w:r w:rsidRPr="0054659B">
        <w:rPr>
          <w:rFonts w:cs="Tahoma"/>
          <w:szCs w:val="21"/>
        </w:rPr>
        <w:t>sms-ben</w:t>
      </w:r>
      <w:proofErr w:type="spellEnd"/>
      <w:r w:rsidRPr="0054659B">
        <w:rPr>
          <w:rFonts w:cs="Tahoma"/>
          <w:szCs w:val="21"/>
        </w:rPr>
        <w:t>.</w:t>
      </w: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kártya letiltása történhet </w:t>
      </w:r>
      <w:proofErr w:type="spellStart"/>
      <w:r w:rsidRPr="0054659B">
        <w:rPr>
          <w:rFonts w:cs="Tahoma"/>
          <w:szCs w:val="21"/>
        </w:rPr>
        <w:t>sms-ben</w:t>
      </w:r>
      <w:proofErr w:type="spellEnd"/>
      <w:r w:rsidRPr="0054659B">
        <w:rPr>
          <w:rFonts w:cs="Tahoma"/>
          <w:szCs w:val="21"/>
        </w:rPr>
        <w:t xml:space="preserve"> vagy a </w:t>
      </w:r>
      <w:proofErr w:type="spellStart"/>
      <w:r w:rsidRPr="0054659B">
        <w:rPr>
          <w:rFonts w:cs="Tahoma"/>
          <w:szCs w:val="21"/>
        </w:rPr>
        <w:t>Festipay</w:t>
      </w:r>
      <w:proofErr w:type="spellEnd"/>
      <w:r w:rsidRPr="0054659B">
        <w:rPr>
          <w:rFonts w:cs="Tahoma"/>
          <w:szCs w:val="21"/>
        </w:rPr>
        <w:t xml:space="preserve"> applikáción keresztül.</w:t>
      </w: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Kártya letiltása </w:t>
      </w:r>
      <w:proofErr w:type="spellStart"/>
      <w:r w:rsidRPr="0054659B">
        <w:rPr>
          <w:rFonts w:cs="Tahoma"/>
          <w:szCs w:val="21"/>
        </w:rPr>
        <w:t>sms-ben</w:t>
      </w:r>
      <w:proofErr w:type="spellEnd"/>
      <w:r w:rsidRPr="0054659B">
        <w:rPr>
          <w:rFonts w:cs="Tahoma"/>
          <w:szCs w:val="21"/>
        </w:rPr>
        <w:t>: A következő számra +36 30 344</w:t>
      </w:r>
      <w:r w:rsidR="00E202BF" w:rsidRPr="0054659B">
        <w:rPr>
          <w:rFonts w:cs="Tahoma"/>
          <w:szCs w:val="21"/>
        </w:rPr>
        <w:t xml:space="preserve"> 4410 kell elküldeni SMS-ben az alábbiakat: TILT </w:t>
      </w:r>
      <w:r w:rsidRPr="0054659B">
        <w:rPr>
          <w:rFonts w:cs="Tahoma"/>
          <w:szCs w:val="21"/>
        </w:rPr>
        <w:t xml:space="preserve">&lt;12 jegyű </w:t>
      </w:r>
      <w:r w:rsidR="00E202BF" w:rsidRPr="0054659B">
        <w:rPr>
          <w:rFonts w:cs="Tahoma"/>
          <w:szCs w:val="21"/>
        </w:rPr>
        <w:t xml:space="preserve">kártyaszám&gt;&lt;Az új 4 jegyű PIN&gt; </w:t>
      </w:r>
      <w:r w:rsidRPr="0054659B">
        <w:rPr>
          <w:rFonts w:cs="Tahoma"/>
          <w:szCs w:val="21"/>
        </w:rPr>
        <w:t>(</w:t>
      </w:r>
      <w:proofErr w:type="spellStart"/>
      <w:r w:rsidRPr="0054659B">
        <w:rPr>
          <w:rFonts w:cs="Tahoma"/>
          <w:szCs w:val="21"/>
        </w:rPr>
        <w:t>pl</w:t>
      </w:r>
      <w:proofErr w:type="spellEnd"/>
      <w:r w:rsidRPr="0054659B">
        <w:rPr>
          <w:rFonts w:cs="Tahoma"/>
          <w:szCs w:val="21"/>
        </w:rPr>
        <w:t>: TILT 123456789012 4321)</w:t>
      </w: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Válaszüzenet nem érkezik abban az esetben, ha:</w:t>
      </w: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- hibás az SMS formátuma vagy</w:t>
      </w: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- nem létező k</w:t>
      </w:r>
      <w:r w:rsidR="00B66AE6" w:rsidRPr="0054659B">
        <w:rPr>
          <w:rFonts w:cs="Tahoma"/>
          <w:szCs w:val="21"/>
        </w:rPr>
        <w:t>ártyaszámot próbál letiltani a L</w:t>
      </w:r>
      <w:r w:rsidRPr="0054659B">
        <w:rPr>
          <w:rFonts w:cs="Tahoma"/>
          <w:szCs w:val="21"/>
        </w:rPr>
        <w:t>átogató.</w:t>
      </w: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kártya a </w:t>
      </w:r>
      <w:proofErr w:type="spellStart"/>
      <w:r w:rsidRPr="0054659B">
        <w:rPr>
          <w:rFonts w:cs="Tahoma"/>
          <w:szCs w:val="21"/>
        </w:rPr>
        <w:t>Festipay</w:t>
      </w:r>
      <w:proofErr w:type="spellEnd"/>
      <w:r w:rsidRPr="0054659B">
        <w:rPr>
          <w:rFonts w:cs="Tahoma"/>
          <w:szCs w:val="21"/>
        </w:rPr>
        <w:t xml:space="preserve"> applikáció megnyitását követően a „Kártya l</w:t>
      </w:r>
      <w:r w:rsidR="00E202BF" w:rsidRPr="0054659B">
        <w:rPr>
          <w:rFonts w:cs="Tahoma"/>
          <w:szCs w:val="21"/>
        </w:rPr>
        <w:t xml:space="preserve">etiltása” funkció használatával </w:t>
      </w:r>
      <w:r w:rsidRPr="0054659B">
        <w:rPr>
          <w:rFonts w:cs="Tahoma"/>
          <w:szCs w:val="21"/>
        </w:rPr>
        <w:t>is letiltható. A letiltott kártyán 30 perccel később a letil</w:t>
      </w:r>
      <w:r w:rsidR="00E202BF" w:rsidRPr="0054659B">
        <w:rPr>
          <w:rFonts w:cs="Tahoma"/>
          <w:szCs w:val="21"/>
        </w:rPr>
        <w:t xml:space="preserve">tás után megmaradt egyenleget a </w:t>
      </w:r>
      <w:r w:rsidRPr="0054659B">
        <w:rPr>
          <w:rFonts w:cs="Tahoma"/>
          <w:szCs w:val="21"/>
        </w:rPr>
        <w:t xml:space="preserve">látogató kérésére átvezetjük új kártyájára. </w:t>
      </w:r>
    </w:p>
    <w:p w:rsidR="00385FEC" w:rsidRPr="0054659B" w:rsidRDefault="00385FEC" w:rsidP="00916B27">
      <w:pPr>
        <w:jc w:val="both"/>
        <w:rPr>
          <w:rFonts w:cs="Tahoma"/>
          <w:szCs w:val="21"/>
        </w:rPr>
      </w:pPr>
    </w:p>
    <w:p w:rsidR="00385FEC" w:rsidRPr="0054659B" w:rsidRDefault="00385FEC" w:rsidP="00916B27">
      <w:pPr>
        <w:jc w:val="both"/>
        <w:rPr>
          <w:rFonts w:cs="Tahoma"/>
          <w:szCs w:val="21"/>
        </w:rPr>
      </w:pP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lastRenderedPageBreak/>
        <w:t xml:space="preserve">8. AZ EGYENLEG VISSZAVÁLTÁSA </w:t>
      </w:r>
    </w:p>
    <w:p w:rsidR="00F35DD5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kártyáról le nem vásárolt összeg a feltöltő</w:t>
      </w:r>
      <w:r w:rsidR="00B66AE6" w:rsidRPr="0054659B">
        <w:rPr>
          <w:rFonts w:cs="Tahoma"/>
          <w:szCs w:val="21"/>
        </w:rPr>
        <w:t xml:space="preserve"> </w:t>
      </w:r>
      <w:r w:rsidRPr="0054659B">
        <w:rPr>
          <w:rFonts w:cs="Tahoma"/>
          <w:szCs w:val="21"/>
        </w:rPr>
        <w:t>pontokon vi</w:t>
      </w:r>
      <w:r w:rsidR="00E202BF" w:rsidRPr="0054659B">
        <w:rPr>
          <w:rFonts w:cs="Tahoma"/>
          <w:szCs w:val="21"/>
        </w:rPr>
        <w:t xml:space="preserve">sszaváltható, az ötven forintra </w:t>
      </w:r>
      <w:r w:rsidRPr="0054659B">
        <w:rPr>
          <w:rFonts w:cs="Tahoma"/>
          <w:szCs w:val="21"/>
        </w:rPr>
        <w:t>kerekít</w:t>
      </w:r>
      <w:r w:rsidR="00F35DD5" w:rsidRPr="0054659B">
        <w:rPr>
          <w:rFonts w:cs="Tahoma"/>
          <w:szCs w:val="21"/>
        </w:rPr>
        <w:t xml:space="preserve">és általános szabályai szerint </w:t>
      </w:r>
      <w:r w:rsidRPr="0054659B">
        <w:rPr>
          <w:rFonts w:cs="Tahoma"/>
          <w:szCs w:val="21"/>
        </w:rPr>
        <w:t xml:space="preserve">(1-24 közötti maradványérték végződésnél 0 Ft-ra; </w:t>
      </w:r>
      <w:r w:rsidR="00F35DD5" w:rsidRPr="0054659B">
        <w:rPr>
          <w:rFonts w:cs="Tahoma"/>
          <w:szCs w:val="21"/>
        </w:rPr>
        <w:t xml:space="preserve">25-74 </w:t>
      </w:r>
      <w:r w:rsidRPr="0054659B">
        <w:rPr>
          <w:rFonts w:cs="Tahoma"/>
          <w:szCs w:val="21"/>
        </w:rPr>
        <w:t>Ft közötti marad</w:t>
      </w:r>
      <w:r w:rsidR="00F35DD5" w:rsidRPr="0054659B">
        <w:rPr>
          <w:rFonts w:cs="Tahoma"/>
          <w:szCs w:val="21"/>
        </w:rPr>
        <w:t xml:space="preserve">ványérték végződésnél 50 Ft-ra; 75-99 Ft közötti maradványérték </w:t>
      </w:r>
      <w:r w:rsidR="00E202BF" w:rsidRPr="0054659B">
        <w:rPr>
          <w:rFonts w:cs="Tahoma"/>
          <w:szCs w:val="21"/>
        </w:rPr>
        <w:t>végződésnél 100 Ft-ra)</w:t>
      </w:r>
      <w:r w:rsidRPr="0054659B">
        <w:rPr>
          <w:rFonts w:cs="Tahoma"/>
          <w:szCs w:val="21"/>
        </w:rPr>
        <w:t xml:space="preserve">. </w:t>
      </w: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visszaváltásról</w:t>
      </w:r>
      <w:r w:rsidR="00F35DD5" w:rsidRPr="0054659B">
        <w:rPr>
          <w:rFonts w:cs="Tahoma"/>
          <w:szCs w:val="21"/>
        </w:rPr>
        <w:t xml:space="preserve"> a L</w:t>
      </w:r>
      <w:r w:rsidRPr="0054659B">
        <w:rPr>
          <w:rFonts w:cs="Tahoma"/>
          <w:szCs w:val="21"/>
        </w:rPr>
        <w:t>átogató ki</w:t>
      </w:r>
      <w:r w:rsidR="00E202BF" w:rsidRPr="0054659B">
        <w:rPr>
          <w:rFonts w:cs="Tahoma"/>
          <w:szCs w:val="21"/>
        </w:rPr>
        <w:t xml:space="preserve">adási pénztárbizonylatot kap. A </w:t>
      </w:r>
      <w:r w:rsidR="00F35DD5" w:rsidRPr="0054659B">
        <w:rPr>
          <w:rFonts w:cs="Tahoma"/>
          <w:szCs w:val="21"/>
        </w:rPr>
        <w:t>Kártyabirtokos a Lupa Strand nyitva tartása / a R</w:t>
      </w:r>
      <w:r w:rsidRPr="0054659B">
        <w:rPr>
          <w:rFonts w:cs="Tahoma"/>
          <w:szCs w:val="21"/>
        </w:rPr>
        <w:t>endezvény ideje alatt bármikor visszaválthat</w:t>
      </w:r>
      <w:r w:rsidR="00E202BF" w:rsidRPr="0054659B">
        <w:rPr>
          <w:rFonts w:cs="Tahoma"/>
          <w:szCs w:val="21"/>
        </w:rPr>
        <w:t xml:space="preserve">ja a le nem vásárolt egyenlegét </w:t>
      </w:r>
      <w:r w:rsidRPr="0054659B">
        <w:rPr>
          <w:rFonts w:cs="Tahoma"/>
          <w:szCs w:val="21"/>
        </w:rPr>
        <w:t>készpénzre. A visszaváltást a feltöltő pontokon kérheti</w:t>
      </w:r>
      <w:r w:rsidR="00F35DD5" w:rsidRPr="0054659B">
        <w:rPr>
          <w:rFonts w:cs="Tahoma"/>
          <w:szCs w:val="21"/>
        </w:rPr>
        <w:t xml:space="preserve"> a K</w:t>
      </w:r>
      <w:r w:rsidR="00E202BF" w:rsidRPr="0054659B">
        <w:rPr>
          <w:rFonts w:cs="Tahoma"/>
          <w:szCs w:val="21"/>
        </w:rPr>
        <w:t xml:space="preserve">ártyabirtokos. Nagy összegű </w:t>
      </w:r>
      <w:r w:rsidRPr="0054659B">
        <w:rPr>
          <w:rFonts w:cs="Tahoma"/>
          <w:szCs w:val="21"/>
        </w:rPr>
        <w:t>kártyaegyenleg visszaváltáskor a pénztáros jogosult</w:t>
      </w:r>
      <w:r w:rsidR="00F35DD5" w:rsidRPr="0054659B">
        <w:rPr>
          <w:rFonts w:cs="Tahoma"/>
          <w:szCs w:val="21"/>
        </w:rPr>
        <w:t xml:space="preserve"> ellenőrizni a kártyatulajdonos </w:t>
      </w:r>
      <w:r w:rsidRPr="0054659B">
        <w:rPr>
          <w:rFonts w:cs="Tahoma"/>
          <w:szCs w:val="21"/>
        </w:rPr>
        <w:t>személyazonosságát, valamint kérheti a Pénzügyi Központ</w:t>
      </w:r>
      <w:r w:rsidR="00E202BF" w:rsidRPr="0054659B">
        <w:rPr>
          <w:rFonts w:cs="Tahoma"/>
          <w:szCs w:val="21"/>
        </w:rPr>
        <w:t xml:space="preserve"> hozzájárulását a kifizetéshez. </w:t>
      </w:r>
      <w:r w:rsidRPr="0054659B">
        <w:rPr>
          <w:rFonts w:cs="Tahoma"/>
          <w:szCs w:val="21"/>
        </w:rPr>
        <w:t>Látogató tudomásul veszi, hogy ezen eljárás és a k</w:t>
      </w:r>
      <w:r w:rsidR="00E202BF" w:rsidRPr="0054659B">
        <w:rPr>
          <w:rFonts w:cs="Tahoma"/>
          <w:szCs w:val="21"/>
        </w:rPr>
        <w:t xml:space="preserve">ifizetés engedélyeztetési ideje </w:t>
      </w:r>
      <w:r w:rsidRPr="0054659B">
        <w:rPr>
          <w:rFonts w:cs="Tahoma"/>
          <w:szCs w:val="21"/>
        </w:rPr>
        <w:t xml:space="preserve">várakozással járhat. </w:t>
      </w:r>
      <w:r w:rsidR="000F01FB" w:rsidRPr="0054659B">
        <w:rPr>
          <w:rFonts w:cs="Tahoma"/>
          <w:szCs w:val="21"/>
        </w:rPr>
        <w:t xml:space="preserve">A visszaváltás utolsó időpontja Rendezvények esetén megegyezik az adott Rendezvény utolsó napjával, nem Rendezvény esetén pedig megegyezik a Lupa Strand területére megváltott Jegytől függően a kártyán feltüntetett lejárati idővel. </w:t>
      </w:r>
      <w:r w:rsidRPr="0054659B">
        <w:rPr>
          <w:rFonts w:cs="Tahoma"/>
          <w:szCs w:val="21"/>
        </w:rPr>
        <w:t xml:space="preserve">Kérjük, fokozottan ügyeljenek arra, hogy az egyenleg visszaváltását lehetőség szerint ne hagyják az utolsó pillanatra! </w:t>
      </w: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9. ADATKEZELÉS </w:t>
      </w:r>
    </w:p>
    <w:p w:rsidR="00C4086B" w:rsidRPr="0054659B" w:rsidRDefault="00F35DD5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L</w:t>
      </w:r>
      <w:r w:rsidR="00C4086B" w:rsidRPr="0054659B">
        <w:rPr>
          <w:rFonts w:cs="Tahoma"/>
          <w:szCs w:val="21"/>
        </w:rPr>
        <w:t xml:space="preserve">átogató tudomásul veszi és hozzájárul ahhoz, hogy személyes adatainak kezelését a </w:t>
      </w:r>
      <w:r w:rsidRPr="0054659B">
        <w:rPr>
          <w:rFonts w:cs="Tahoma"/>
          <w:szCs w:val="21"/>
        </w:rPr>
        <w:t>Lupa Strand</w:t>
      </w:r>
      <w:r w:rsidR="00C4086B" w:rsidRPr="0054659B">
        <w:rPr>
          <w:rFonts w:cs="Tahoma"/>
          <w:szCs w:val="21"/>
        </w:rPr>
        <w:t xml:space="preserve"> Kft. nevében az utalványrendszert üzemeltető </w:t>
      </w:r>
      <w:proofErr w:type="spellStart"/>
      <w:r w:rsidR="00C4086B" w:rsidRPr="0054659B">
        <w:rPr>
          <w:rFonts w:cs="Tahoma"/>
          <w:szCs w:val="21"/>
        </w:rPr>
        <w:t>Festipay</w:t>
      </w:r>
      <w:proofErr w:type="spellEnd"/>
      <w:r w:rsidR="00C4086B" w:rsidRPr="0054659B">
        <w:rPr>
          <w:rFonts w:cs="Tahoma"/>
          <w:szCs w:val="21"/>
        </w:rPr>
        <w:t xml:space="preserve"> </w:t>
      </w:r>
      <w:proofErr w:type="spellStart"/>
      <w:r w:rsidR="00C4086B" w:rsidRPr="0054659B">
        <w:rPr>
          <w:rFonts w:cs="Tahoma"/>
          <w:szCs w:val="21"/>
        </w:rPr>
        <w:t>Zrt</w:t>
      </w:r>
      <w:proofErr w:type="spellEnd"/>
      <w:r w:rsidR="00C4086B" w:rsidRPr="0054659B">
        <w:rPr>
          <w:rFonts w:cs="Tahoma"/>
          <w:szCs w:val="21"/>
        </w:rPr>
        <w:t xml:space="preserve">. (1135 Budapest, </w:t>
      </w:r>
      <w:proofErr w:type="spellStart"/>
      <w:r w:rsidR="00C4086B" w:rsidRPr="0054659B">
        <w:rPr>
          <w:rFonts w:cs="Tahoma"/>
          <w:szCs w:val="21"/>
        </w:rPr>
        <w:t>Reitter</w:t>
      </w:r>
      <w:proofErr w:type="spellEnd"/>
      <w:r w:rsidR="00C4086B" w:rsidRPr="0054659B">
        <w:rPr>
          <w:rFonts w:cs="Tahoma"/>
          <w:szCs w:val="21"/>
        </w:rPr>
        <w:t xml:space="preserve"> Ferenc u 46-48., Cg. 01-10-048644, Nyilvántartja a Fővárosi Törvényszék Cégbírósága, adószáma: 25405983-2-41) az utalványkártya használatával összefüggésben, az információs önrendelkezési jogról és az információszabadságról szóló 2011. évi CXII. törvény rendelkezései, valamint az egyéb hatályos, adatvédelemre vonatkozó jogszabályok szerint kezeli. Az adatokat a rendezvényt követően a jogszabálynak megfelelően </w:t>
      </w:r>
      <w:proofErr w:type="gramStart"/>
      <w:r w:rsidR="00C4086B" w:rsidRPr="0054659B">
        <w:rPr>
          <w:rFonts w:cs="Tahoma"/>
          <w:szCs w:val="21"/>
        </w:rPr>
        <w:t>tárolja</w:t>
      </w:r>
      <w:proofErr w:type="gramEnd"/>
      <w:r w:rsidR="00C4086B" w:rsidRPr="0054659B">
        <w:rPr>
          <w:rFonts w:cs="Tahoma"/>
          <w:szCs w:val="21"/>
        </w:rPr>
        <w:t xml:space="preserve"> majd </w:t>
      </w:r>
      <w:proofErr w:type="spellStart"/>
      <w:r w:rsidR="00C4086B" w:rsidRPr="0054659B">
        <w:rPr>
          <w:rFonts w:cs="Tahoma"/>
          <w:szCs w:val="21"/>
        </w:rPr>
        <w:t>törli</w:t>
      </w:r>
      <w:proofErr w:type="spellEnd"/>
      <w:r w:rsidR="00C4086B" w:rsidRPr="0054659B">
        <w:rPr>
          <w:rFonts w:cs="Tahoma"/>
          <w:szCs w:val="21"/>
        </w:rPr>
        <w:t xml:space="preserve"> saját rendszeréből. A kezelt adatok az adatkezelés során nem köthetők személyhez, kivéve regisztráció esetén, amikor a látogató az adatkezeléshez önkéntes hozzájárulását adja. SMS-ben történő regisztráció esetén az adatok kizárólag mobiltelefon-számhoz köthetők. A </w:t>
      </w:r>
      <w:proofErr w:type="spellStart"/>
      <w:r w:rsidR="00C4086B" w:rsidRPr="0054659B">
        <w:rPr>
          <w:rFonts w:cs="Tahoma"/>
          <w:szCs w:val="21"/>
        </w:rPr>
        <w:t>Festipay</w:t>
      </w:r>
      <w:proofErr w:type="spellEnd"/>
      <w:r w:rsidR="00C4086B" w:rsidRPr="0054659B">
        <w:rPr>
          <w:rFonts w:cs="Tahoma"/>
          <w:szCs w:val="21"/>
        </w:rPr>
        <w:t xml:space="preserve"> applikáción keresztül történő regisztráció esetén az alábbi adatokat szükséges megadni: e-mail cím, név. Az </w:t>
      </w:r>
      <w:r w:rsidRPr="0054659B">
        <w:rPr>
          <w:rFonts w:cs="Tahoma"/>
          <w:szCs w:val="21"/>
        </w:rPr>
        <w:t>adatkezelés elsődleges célja a L</w:t>
      </w:r>
      <w:r w:rsidR="00C4086B" w:rsidRPr="0054659B">
        <w:rPr>
          <w:rFonts w:cs="Tahoma"/>
          <w:szCs w:val="21"/>
        </w:rPr>
        <w:t>átogatók fesztiv</w:t>
      </w:r>
      <w:r w:rsidRPr="0054659B">
        <w:rPr>
          <w:rFonts w:cs="Tahoma"/>
          <w:szCs w:val="21"/>
        </w:rPr>
        <w:t>álkártyájának regisztrálása. A L</w:t>
      </w:r>
      <w:r w:rsidR="00C4086B" w:rsidRPr="0054659B">
        <w:rPr>
          <w:rFonts w:cs="Tahoma"/>
          <w:szCs w:val="21"/>
        </w:rPr>
        <w:t xml:space="preserve">átogató (kártyájának egyidejű inaktiválása mellett) jogosult kérni személyes adatai törlését (azaz visszavonni a személyes adatai kezeléséhez történő hozzájárulást tartalmazó nyilatkozatát). A törlés a </w:t>
      </w:r>
      <w:proofErr w:type="spellStart"/>
      <w:r w:rsidR="00C4086B" w:rsidRPr="0054659B">
        <w:rPr>
          <w:rFonts w:cs="Tahoma"/>
          <w:szCs w:val="21"/>
        </w:rPr>
        <w:t>Festipay</w:t>
      </w:r>
      <w:proofErr w:type="spellEnd"/>
      <w:r w:rsidR="00C4086B" w:rsidRPr="0054659B">
        <w:rPr>
          <w:rFonts w:cs="Tahoma"/>
          <w:szCs w:val="21"/>
        </w:rPr>
        <w:t xml:space="preserve"> </w:t>
      </w:r>
      <w:proofErr w:type="spellStart"/>
      <w:r w:rsidR="00C4086B" w:rsidRPr="0054659B">
        <w:rPr>
          <w:rFonts w:cs="Tahoma"/>
          <w:szCs w:val="21"/>
        </w:rPr>
        <w:t>Zrt-től</w:t>
      </w:r>
      <w:proofErr w:type="spellEnd"/>
      <w:r w:rsidR="00C4086B" w:rsidRPr="0054659B">
        <w:rPr>
          <w:rFonts w:cs="Tahoma"/>
          <w:szCs w:val="21"/>
        </w:rPr>
        <w:t xml:space="preserve"> elektronikus cím</w:t>
      </w:r>
      <w:r w:rsidRPr="0054659B">
        <w:rPr>
          <w:rFonts w:cs="Tahoma"/>
          <w:szCs w:val="21"/>
        </w:rPr>
        <w:t>en vagy postai úton kérhető. A L</w:t>
      </w:r>
      <w:r w:rsidR="00C4086B" w:rsidRPr="0054659B">
        <w:rPr>
          <w:rFonts w:cs="Tahoma"/>
          <w:szCs w:val="21"/>
        </w:rPr>
        <w:t xml:space="preserve">átogató bármikor visszavonhatja a már megadott hozzájárulását, indokolás nélkül, részben vagy egészben. A </w:t>
      </w:r>
      <w:proofErr w:type="spellStart"/>
      <w:r w:rsidR="00C4086B" w:rsidRPr="0054659B">
        <w:rPr>
          <w:rFonts w:cs="Tahoma"/>
          <w:szCs w:val="21"/>
        </w:rPr>
        <w:t>Festipay</w:t>
      </w:r>
      <w:proofErr w:type="spellEnd"/>
      <w:r w:rsidR="00C4086B" w:rsidRPr="0054659B">
        <w:rPr>
          <w:rFonts w:cs="Tahoma"/>
          <w:szCs w:val="21"/>
        </w:rPr>
        <w:t xml:space="preserve"> </w:t>
      </w:r>
      <w:proofErr w:type="spellStart"/>
      <w:r w:rsidR="00C4086B" w:rsidRPr="0054659B">
        <w:rPr>
          <w:rFonts w:cs="Tahoma"/>
          <w:szCs w:val="21"/>
        </w:rPr>
        <w:t>Zrt</w:t>
      </w:r>
      <w:proofErr w:type="spellEnd"/>
      <w:r w:rsidR="00C4086B" w:rsidRPr="0054659B">
        <w:rPr>
          <w:rFonts w:cs="Tahoma"/>
          <w:szCs w:val="21"/>
        </w:rPr>
        <w:t>. a hozzájárulás visszavonásáról történt értesítés kézhezvételét és a kártya inaktiválását követően haladéktalanul gondoskodik az adatkezelés megszü</w:t>
      </w:r>
      <w:r w:rsidRPr="0054659B">
        <w:rPr>
          <w:rFonts w:cs="Tahoma"/>
          <w:szCs w:val="21"/>
        </w:rPr>
        <w:t xml:space="preserve">ntetéséről, véglegesen </w:t>
      </w:r>
      <w:proofErr w:type="spellStart"/>
      <w:r w:rsidRPr="0054659B">
        <w:rPr>
          <w:rFonts w:cs="Tahoma"/>
          <w:szCs w:val="21"/>
        </w:rPr>
        <w:t>törli</w:t>
      </w:r>
      <w:proofErr w:type="spellEnd"/>
      <w:r w:rsidRPr="0054659B">
        <w:rPr>
          <w:rFonts w:cs="Tahoma"/>
          <w:szCs w:val="21"/>
        </w:rPr>
        <w:t xml:space="preserve"> a L</w:t>
      </w:r>
      <w:r w:rsidR="00C4086B" w:rsidRPr="0054659B">
        <w:rPr>
          <w:rFonts w:cs="Tahoma"/>
          <w:szCs w:val="21"/>
        </w:rPr>
        <w:t xml:space="preserve">átogatót a nyilvántartásából, és a visszavonással érintett személyes adatok törlésre kerülnek, majd </w:t>
      </w:r>
      <w:proofErr w:type="spellStart"/>
      <w:r w:rsidR="00C4086B" w:rsidRPr="0054659B">
        <w:rPr>
          <w:rFonts w:cs="Tahoma"/>
          <w:szCs w:val="21"/>
        </w:rPr>
        <w:t>mindezek</w:t>
      </w:r>
      <w:proofErr w:type="spellEnd"/>
      <w:r w:rsidR="00C4086B" w:rsidRPr="0054659B">
        <w:rPr>
          <w:rFonts w:cs="Tahoma"/>
          <w:szCs w:val="21"/>
        </w:rPr>
        <w:t xml:space="preserve"> megtörténtéről értesíti </w:t>
      </w:r>
      <w:r w:rsidR="00C33F5E" w:rsidRPr="0054659B">
        <w:rPr>
          <w:rFonts w:cs="Tahoma"/>
          <w:szCs w:val="21"/>
        </w:rPr>
        <w:t>a kérelmezőt. Az adatkezelés a L</w:t>
      </w:r>
      <w:r w:rsidR="00C4086B" w:rsidRPr="0054659B">
        <w:rPr>
          <w:rFonts w:cs="Tahoma"/>
          <w:szCs w:val="21"/>
        </w:rPr>
        <w:t xml:space="preserve">átogató hozzájárulásán alapul. Az adatok megismerésére jogosult adatkezelők: </w:t>
      </w:r>
      <w:r w:rsidR="00C33F5E" w:rsidRPr="0054659B">
        <w:rPr>
          <w:rFonts w:cs="Tahoma"/>
          <w:szCs w:val="21"/>
        </w:rPr>
        <w:t xml:space="preserve">Lupa Strand Kft., </w:t>
      </w:r>
      <w:proofErr w:type="spellStart"/>
      <w:r w:rsidR="00C33F5E" w:rsidRPr="0054659B">
        <w:rPr>
          <w:rFonts w:cs="Tahoma"/>
          <w:szCs w:val="21"/>
        </w:rPr>
        <w:t>Festipay</w:t>
      </w:r>
      <w:proofErr w:type="spellEnd"/>
      <w:r w:rsidR="00C33F5E" w:rsidRPr="0054659B">
        <w:rPr>
          <w:rFonts w:cs="Tahoma"/>
          <w:szCs w:val="21"/>
        </w:rPr>
        <w:t xml:space="preserve"> </w:t>
      </w:r>
      <w:proofErr w:type="spellStart"/>
      <w:r w:rsidR="00C33F5E" w:rsidRPr="0054659B">
        <w:rPr>
          <w:rFonts w:cs="Tahoma"/>
          <w:szCs w:val="21"/>
        </w:rPr>
        <w:t>Zrt</w:t>
      </w:r>
      <w:proofErr w:type="spellEnd"/>
      <w:r w:rsidR="00C33F5E" w:rsidRPr="0054659B">
        <w:rPr>
          <w:rFonts w:cs="Tahoma"/>
          <w:szCs w:val="21"/>
        </w:rPr>
        <w:t>. A L</w:t>
      </w:r>
      <w:r w:rsidR="00C4086B" w:rsidRPr="0054659B">
        <w:rPr>
          <w:rFonts w:cs="Tahoma"/>
          <w:szCs w:val="21"/>
        </w:rPr>
        <w:t>átogató kérelmezheti az adatkezelőnél tájékoztatását személyes adatai kezeléséről, személyes adatainak helyesbítését, valamint személyes adatainak törlését vagy zárolását.</w:t>
      </w: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10. REKLAMÁCIÓ, ELÉVÜLÉS </w:t>
      </w:r>
    </w:p>
    <w:p w:rsidR="00C4086B" w:rsidRPr="0054659B" w:rsidRDefault="00C4086B" w:rsidP="00916B2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Reklamációt a </w:t>
      </w:r>
      <w:proofErr w:type="spellStart"/>
      <w:r w:rsidRPr="0054659B">
        <w:rPr>
          <w:rFonts w:cs="Tahoma"/>
          <w:szCs w:val="21"/>
        </w:rPr>
        <w:t>Festipay</w:t>
      </w:r>
      <w:proofErr w:type="spellEnd"/>
      <w:r w:rsidRPr="0054659B">
        <w:rPr>
          <w:rFonts w:cs="Tahoma"/>
          <w:szCs w:val="21"/>
        </w:rPr>
        <w:t xml:space="preserve"> </w:t>
      </w:r>
      <w:proofErr w:type="spellStart"/>
      <w:r w:rsidRPr="0054659B">
        <w:rPr>
          <w:rFonts w:cs="Tahoma"/>
          <w:szCs w:val="21"/>
        </w:rPr>
        <w:t>Zrt</w:t>
      </w:r>
      <w:proofErr w:type="spellEnd"/>
      <w:r w:rsidRPr="0054659B">
        <w:rPr>
          <w:rFonts w:cs="Tahoma"/>
          <w:szCs w:val="21"/>
        </w:rPr>
        <w:t xml:space="preserve">. csak a kártya birtokában tud elfogadni. A jelen dokumentum látogató általi elfogadásával a </w:t>
      </w:r>
      <w:r w:rsidR="005C665B" w:rsidRPr="0054659B">
        <w:rPr>
          <w:rFonts w:cs="Tahoma"/>
          <w:szCs w:val="21"/>
        </w:rPr>
        <w:t>Lupa Strand Kft. és a L</w:t>
      </w:r>
      <w:r w:rsidRPr="0054659B">
        <w:rPr>
          <w:rFonts w:cs="Tahoma"/>
          <w:szCs w:val="21"/>
        </w:rPr>
        <w:t>átogató a Ptk. 6:22. § (3) bekezdése alapján a jelen jogviszonyból származó követelések érvényesítésére hat hónapos elévülési határidőben állapodnak meg. A feltöltő</w:t>
      </w:r>
      <w:r w:rsidR="005C665B" w:rsidRPr="0054659B">
        <w:rPr>
          <w:rFonts w:cs="Tahoma"/>
          <w:szCs w:val="21"/>
        </w:rPr>
        <w:t xml:space="preserve"> </w:t>
      </w:r>
      <w:r w:rsidRPr="0054659B">
        <w:rPr>
          <w:rFonts w:cs="Tahoma"/>
          <w:szCs w:val="21"/>
        </w:rPr>
        <w:t xml:space="preserve">pontokról, akár kívülről vagy belülről fényképet, videofilmet, illetve bárminemű képi rögzítést tilos készíteni, a rögzítésekhez a </w:t>
      </w:r>
      <w:proofErr w:type="spellStart"/>
      <w:r w:rsidRPr="0054659B">
        <w:rPr>
          <w:rFonts w:cs="Tahoma"/>
          <w:szCs w:val="21"/>
        </w:rPr>
        <w:t>Festipay</w:t>
      </w:r>
      <w:proofErr w:type="spellEnd"/>
      <w:r w:rsidRPr="0054659B">
        <w:rPr>
          <w:rFonts w:cs="Tahoma"/>
          <w:szCs w:val="21"/>
        </w:rPr>
        <w:t xml:space="preserve"> </w:t>
      </w:r>
      <w:proofErr w:type="spellStart"/>
      <w:r w:rsidRPr="0054659B">
        <w:rPr>
          <w:rFonts w:cs="Tahoma"/>
          <w:szCs w:val="21"/>
        </w:rPr>
        <w:t>Zrt</w:t>
      </w:r>
      <w:proofErr w:type="spellEnd"/>
      <w:r w:rsidRPr="0054659B">
        <w:rPr>
          <w:rFonts w:cs="Tahoma"/>
          <w:szCs w:val="21"/>
        </w:rPr>
        <w:t xml:space="preserve">. írásos engedélye szükséges. Ezen szabályok </w:t>
      </w:r>
      <w:r w:rsidRPr="0054659B">
        <w:rPr>
          <w:rFonts w:cs="Tahoma"/>
          <w:szCs w:val="21"/>
        </w:rPr>
        <w:lastRenderedPageBreak/>
        <w:t>érvényesek a feltöltő</w:t>
      </w:r>
      <w:r w:rsidR="003B1916" w:rsidRPr="0054659B">
        <w:rPr>
          <w:rFonts w:cs="Tahoma"/>
          <w:szCs w:val="21"/>
        </w:rPr>
        <w:t xml:space="preserve"> </w:t>
      </w:r>
      <w:r w:rsidRPr="0054659B">
        <w:rPr>
          <w:rFonts w:cs="Tahoma"/>
          <w:szCs w:val="21"/>
        </w:rPr>
        <w:t xml:space="preserve">pont munkatársaival készítendő hang-és képfelvételekre is. </w:t>
      </w:r>
      <w:r w:rsidR="003B1916" w:rsidRPr="0054659B">
        <w:rPr>
          <w:rFonts w:cs="Tahoma"/>
          <w:szCs w:val="21"/>
        </w:rPr>
        <w:t>Szolgáltató jogosult az ÁSZF jelen mellékletét</w:t>
      </w:r>
      <w:r w:rsidRPr="0054659B">
        <w:rPr>
          <w:rFonts w:cs="Tahoma"/>
          <w:szCs w:val="21"/>
        </w:rPr>
        <w:t xml:space="preserve"> egyoldalúan módosítani azzal, hogy a módosítással egyidejűleg értesíti </w:t>
      </w:r>
      <w:r w:rsidR="003B1916" w:rsidRPr="0054659B">
        <w:rPr>
          <w:rFonts w:cs="Tahoma"/>
          <w:szCs w:val="21"/>
        </w:rPr>
        <w:t>a L</w:t>
      </w:r>
      <w:r w:rsidRPr="0054659B">
        <w:rPr>
          <w:rFonts w:cs="Tahoma"/>
          <w:szCs w:val="21"/>
        </w:rPr>
        <w:t>átogatóka</w:t>
      </w:r>
      <w:r w:rsidR="003B1916" w:rsidRPr="0054659B">
        <w:rPr>
          <w:rFonts w:cs="Tahoma"/>
          <w:szCs w:val="21"/>
        </w:rPr>
        <w:t>t.</w:t>
      </w:r>
    </w:p>
    <w:p w:rsidR="00CD6CD8" w:rsidRPr="0054659B" w:rsidRDefault="00385FEC" w:rsidP="003A0DEC">
      <w:pPr>
        <w:pStyle w:val="Listaszerbekezds"/>
        <w:numPr>
          <w:ilvl w:val="0"/>
          <w:numId w:val="31"/>
        </w:numPr>
        <w:ind w:left="426" w:hanging="426"/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K</w:t>
      </w:r>
      <w:r w:rsidR="00803A89" w:rsidRPr="0054659B">
        <w:rPr>
          <w:rFonts w:cs="Tahoma"/>
          <w:b/>
          <w:szCs w:val="21"/>
        </w:rPr>
        <w:t xml:space="preserve">észpénzmentes fizetési </w:t>
      </w:r>
      <w:r w:rsidR="003A0DEC" w:rsidRPr="0054659B">
        <w:rPr>
          <w:rFonts w:cs="Tahoma"/>
          <w:b/>
          <w:szCs w:val="21"/>
        </w:rPr>
        <w:t>rendszerrel</w:t>
      </w:r>
      <w:r w:rsidR="00803A89" w:rsidRPr="0054659B">
        <w:rPr>
          <w:rFonts w:cs="Tahoma"/>
          <w:b/>
          <w:szCs w:val="21"/>
        </w:rPr>
        <w:t xml:space="preserve"> </w:t>
      </w:r>
      <w:r w:rsidR="00FD27A2" w:rsidRPr="0054659B">
        <w:rPr>
          <w:rFonts w:cs="Tahoma"/>
          <w:b/>
          <w:szCs w:val="21"/>
        </w:rPr>
        <w:t xml:space="preserve">kapcsolatos </w:t>
      </w:r>
      <w:r w:rsidR="003A0DEC" w:rsidRPr="0054659B">
        <w:rPr>
          <w:rFonts w:cs="Tahoma"/>
          <w:b/>
          <w:szCs w:val="21"/>
        </w:rPr>
        <w:t>műveletek technikai leírása</w:t>
      </w:r>
    </w:p>
    <w:p w:rsidR="003A0DEC" w:rsidRPr="0054659B" w:rsidRDefault="003A0DEC" w:rsidP="003A0DEC">
      <w:pPr>
        <w:pStyle w:val="Listaszerbekezds"/>
        <w:ind w:left="426"/>
        <w:jc w:val="both"/>
        <w:rPr>
          <w:rFonts w:cs="Tahoma"/>
          <w:b/>
          <w:szCs w:val="21"/>
        </w:rPr>
      </w:pPr>
    </w:p>
    <w:p w:rsidR="003A0DEC" w:rsidRPr="0054659B" w:rsidRDefault="003A0DEC" w:rsidP="003A0DEC">
      <w:pPr>
        <w:pStyle w:val="Listaszerbekezds"/>
        <w:ind w:left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készpénzmentes fizetési rendszer alkalmazásával megvalósított műveletek leírására vonatkozó, a II. pont alkalmazásában használatos fogalmak meghatározása:</w:t>
      </w:r>
    </w:p>
    <w:p w:rsidR="00FD27A2" w:rsidRPr="0054659B" w:rsidRDefault="00FD27A2" w:rsidP="00FD27A2">
      <w:pPr>
        <w:pStyle w:val="Listaszerbekezds"/>
        <w:ind w:left="426"/>
        <w:jc w:val="both"/>
        <w:rPr>
          <w:rFonts w:cs="Tahoma"/>
          <w:b/>
          <w:szCs w:val="21"/>
        </w:rPr>
      </w:pPr>
    </w:p>
    <w:p w:rsidR="00DB61F9" w:rsidRPr="0054659B" w:rsidRDefault="00EA3F92" w:rsidP="0075677F">
      <w:pPr>
        <w:pStyle w:val="Listaszerbekezds"/>
        <w:numPr>
          <w:ilvl w:val="0"/>
          <w:numId w:val="20"/>
        </w:numPr>
        <w:jc w:val="both"/>
        <w:rPr>
          <w:rFonts w:cs="Tahoma"/>
          <w:b/>
          <w:szCs w:val="21"/>
        </w:rPr>
      </w:pPr>
      <w:proofErr w:type="spellStart"/>
      <w:r w:rsidRPr="0054659B">
        <w:rPr>
          <w:rFonts w:cs="Tahoma"/>
          <w:b/>
          <w:szCs w:val="21"/>
        </w:rPr>
        <w:t>Festipay</w:t>
      </w:r>
      <w:proofErr w:type="spellEnd"/>
      <w:r w:rsidRPr="0054659B">
        <w:rPr>
          <w:rFonts w:cs="Tahoma"/>
          <w:b/>
          <w:szCs w:val="21"/>
        </w:rPr>
        <w:t xml:space="preserve"> Kártya</w:t>
      </w:r>
      <w:r w:rsidRPr="0054659B">
        <w:rPr>
          <w:rFonts w:cs="Tahoma"/>
          <w:szCs w:val="21"/>
        </w:rPr>
        <w:t>:</w:t>
      </w:r>
      <w:r w:rsidRPr="0054659B">
        <w:rPr>
          <w:rFonts w:cs="Tahoma"/>
          <w:b/>
          <w:szCs w:val="21"/>
        </w:rPr>
        <w:t xml:space="preserve"> </w:t>
      </w:r>
      <w:proofErr w:type="spellStart"/>
      <w:r w:rsidRPr="0054659B">
        <w:rPr>
          <w:rFonts w:cs="Tahoma"/>
          <w:szCs w:val="21"/>
        </w:rPr>
        <w:t>contactless</w:t>
      </w:r>
      <w:proofErr w:type="spellEnd"/>
      <w:r w:rsidRPr="0054659B">
        <w:rPr>
          <w:rFonts w:cs="Tahoma"/>
          <w:szCs w:val="21"/>
        </w:rPr>
        <w:t xml:space="preserve"> képes chippel ellátott plasztik lap, mely hordoz egy a </w:t>
      </w:r>
      <w:proofErr w:type="spellStart"/>
      <w:r w:rsidRPr="0054659B">
        <w:rPr>
          <w:rFonts w:cs="Tahoma"/>
          <w:szCs w:val="21"/>
        </w:rPr>
        <w:t>Contactless</w:t>
      </w:r>
      <w:proofErr w:type="spellEnd"/>
      <w:r w:rsidRPr="0054659B">
        <w:rPr>
          <w:rFonts w:cs="Tahoma"/>
          <w:szCs w:val="21"/>
        </w:rPr>
        <w:t xml:space="preserve"> működéshez szükséges chip azonosítót</w:t>
      </w:r>
      <w:r w:rsidR="009817B1" w:rsidRPr="0054659B">
        <w:rPr>
          <w:rFonts w:cs="Tahoma"/>
          <w:szCs w:val="21"/>
        </w:rPr>
        <w:t xml:space="preserve"> (a továbbiakban úgyis, mint „Kártya”</w:t>
      </w:r>
      <w:r w:rsidR="00022CE4" w:rsidRPr="0054659B">
        <w:rPr>
          <w:rFonts w:cs="Tahoma"/>
          <w:szCs w:val="21"/>
        </w:rPr>
        <w:t xml:space="preserve"> vagy „kártya”</w:t>
      </w:r>
      <w:r w:rsidR="009817B1" w:rsidRPr="0054659B">
        <w:rPr>
          <w:rFonts w:cs="Tahoma"/>
          <w:szCs w:val="21"/>
        </w:rPr>
        <w:t>)</w:t>
      </w:r>
      <w:r w:rsidRPr="0054659B">
        <w:rPr>
          <w:rFonts w:cs="Tahoma"/>
          <w:szCs w:val="21"/>
        </w:rPr>
        <w:t>;</w:t>
      </w:r>
    </w:p>
    <w:p w:rsidR="00EA3F92" w:rsidRPr="0054659B" w:rsidRDefault="00EA3F92" w:rsidP="0075677F">
      <w:pPr>
        <w:pStyle w:val="Listaszerbekezds"/>
        <w:numPr>
          <w:ilvl w:val="0"/>
          <w:numId w:val="20"/>
        </w:numPr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POS terminál</w:t>
      </w:r>
      <w:r w:rsidRPr="0054659B">
        <w:rPr>
          <w:rFonts w:cs="Tahoma"/>
          <w:szCs w:val="21"/>
        </w:rPr>
        <w:t>:</w:t>
      </w:r>
      <w:r w:rsidRPr="0054659B">
        <w:rPr>
          <w:rFonts w:cs="Tahoma"/>
          <w:b/>
          <w:szCs w:val="21"/>
        </w:rPr>
        <w:t xml:space="preserve"> </w:t>
      </w:r>
      <w:r w:rsidRPr="0054659B">
        <w:rPr>
          <w:rFonts w:cs="Tahoma"/>
          <w:szCs w:val="21"/>
        </w:rPr>
        <w:t xml:space="preserve">mágnescsík, valamint chip leolvasási lehetőséget biztosító eszköz, mely segítségével a végpontokon a Tranzakciók </w:t>
      </w:r>
      <w:proofErr w:type="spellStart"/>
      <w:r w:rsidRPr="0054659B">
        <w:rPr>
          <w:rFonts w:cs="Tahoma"/>
          <w:szCs w:val="21"/>
        </w:rPr>
        <w:t>végrehajthatóak</w:t>
      </w:r>
      <w:proofErr w:type="spellEnd"/>
      <w:r w:rsidRPr="0054659B">
        <w:rPr>
          <w:rFonts w:cs="Tahoma"/>
          <w:szCs w:val="21"/>
        </w:rPr>
        <w:t>;</w:t>
      </w:r>
    </w:p>
    <w:p w:rsidR="00EA3F92" w:rsidRPr="0054659B" w:rsidRDefault="00B01711" w:rsidP="0075677F">
      <w:pPr>
        <w:pStyle w:val="Listaszerbekezds"/>
        <w:numPr>
          <w:ilvl w:val="0"/>
          <w:numId w:val="20"/>
        </w:numPr>
        <w:jc w:val="both"/>
        <w:rPr>
          <w:rFonts w:cs="Tahoma"/>
          <w:b/>
          <w:szCs w:val="21"/>
        </w:rPr>
      </w:pPr>
      <w:proofErr w:type="spellStart"/>
      <w:r w:rsidRPr="0054659B">
        <w:rPr>
          <w:rFonts w:cs="Tahoma"/>
          <w:b/>
          <w:szCs w:val="21"/>
        </w:rPr>
        <w:t>Contactless</w:t>
      </w:r>
      <w:proofErr w:type="spellEnd"/>
      <w:r w:rsidRPr="0054659B">
        <w:rPr>
          <w:rFonts w:cs="Tahoma"/>
          <w:b/>
          <w:szCs w:val="21"/>
        </w:rPr>
        <w:t xml:space="preserve"> olvasó</w:t>
      </w:r>
      <w:r w:rsidR="00AA35F7" w:rsidRPr="0054659B">
        <w:rPr>
          <w:rFonts w:cs="Tahoma"/>
          <w:szCs w:val="21"/>
        </w:rPr>
        <w:t>: a</w:t>
      </w:r>
      <w:r w:rsidRPr="0054659B">
        <w:rPr>
          <w:rFonts w:cs="Tahoma"/>
          <w:szCs w:val="21"/>
        </w:rPr>
        <w:t xml:space="preserve"> </w:t>
      </w:r>
      <w:proofErr w:type="spellStart"/>
      <w:r w:rsidRPr="0054659B">
        <w:rPr>
          <w:rFonts w:cs="Tahoma"/>
          <w:szCs w:val="21"/>
        </w:rPr>
        <w:t>Contactless</w:t>
      </w:r>
      <w:proofErr w:type="spellEnd"/>
      <w:r w:rsidRPr="0054659B">
        <w:rPr>
          <w:rFonts w:cs="Tahoma"/>
          <w:szCs w:val="21"/>
        </w:rPr>
        <w:t xml:space="preserve"> kártyák olvasásá</w:t>
      </w:r>
      <w:r w:rsidR="00AA35F7" w:rsidRPr="0054659B">
        <w:rPr>
          <w:rFonts w:cs="Tahoma"/>
          <w:szCs w:val="21"/>
        </w:rPr>
        <w:t>hoz szükséges kiegészítő eszköz;</w:t>
      </w:r>
    </w:p>
    <w:p w:rsidR="00AA35F7" w:rsidRPr="0054659B" w:rsidRDefault="00AA35F7" w:rsidP="0075677F">
      <w:pPr>
        <w:pStyle w:val="Listaszerbekezds"/>
        <w:numPr>
          <w:ilvl w:val="0"/>
          <w:numId w:val="20"/>
        </w:numPr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Kezelő</w:t>
      </w:r>
      <w:r w:rsidRPr="0054659B">
        <w:rPr>
          <w:rFonts w:cs="Tahoma"/>
          <w:szCs w:val="21"/>
        </w:rPr>
        <w:t>: végponti munkatárs, a Tranzakciót végrehajtó személy;</w:t>
      </w:r>
    </w:p>
    <w:p w:rsidR="00AA35F7" w:rsidRPr="0054659B" w:rsidRDefault="00AA35F7" w:rsidP="0075677F">
      <w:pPr>
        <w:pStyle w:val="Listaszerbekezds"/>
        <w:numPr>
          <w:ilvl w:val="0"/>
          <w:numId w:val="20"/>
        </w:numPr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Tranzakció</w:t>
      </w:r>
      <w:r w:rsidRPr="0054659B">
        <w:rPr>
          <w:rFonts w:cs="Tahoma"/>
          <w:szCs w:val="21"/>
        </w:rPr>
        <w:t xml:space="preserve">: olyan művelet, mely valamilyen kártya-, vagy elszámolási műveletet valósít meg </w:t>
      </w:r>
      <w:proofErr w:type="spellStart"/>
      <w:r w:rsidRPr="0054659B">
        <w:rPr>
          <w:rFonts w:cs="Tahoma"/>
          <w:szCs w:val="21"/>
        </w:rPr>
        <w:t>semi</w:t>
      </w:r>
      <w:proofErr w:type="spellEnd"/>
      <w:r w:rsidRPr="0054659B">
        <w:rPr>
          <w:rFonts w:cs="Tahoma"/>
          <w:szCs w:val="21"/>
        </w:rPr>
        <w:t xml:space="preserve"> on-line módon;</w:t>
      </w:r>
    </w:p>
    <w:p w:rsidR="00AA35F7" w:rsidRPr="0054659B" w:rsidRDefault="00AA35F7" w:rsidP="0075677F">
      <w:pPr>
        <w:pStyle w:val="Listaszerbekezds"/>
        <w:numPr>
          <w:ilvl w:val="0"/>
          <w:numId w:val="20"/>
        </w:numPr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Látogató</w:t>
      </w:r>
      <w:r w:rsidRPr="0054659B">
        <w:rPr>
          <w:rFonts w:cs="Tahoma"/>
          <w:szCs w:val="21"/>
        </w:rPr>
        <w:t>: az ÁSZF jelen melléklete alkalmazásában olyan természetes személy, ak</w:t>
      </w:r>
      <w:r w:rsidR="009817B1" w:rsidRPr="0054659B">
        <w:rPr>
          <w:rFonts w:cs="Tahoma"/>
          <w:szCs w:val="21"/>
        </w:rPr>
        <w:t>i Kártyát igényel vagy birtokol;</w:t>
      </w:r>
    </w:p>
    <w:p w:rsidR="009817B1" w:rsidRPr="0054659B" w:rsidRDefault="001C1F28" w:rsidP="0075677F">
      <w:pPr>
        <w:pStyle w:val="Listaszerbekezds"/>
        <w:numPr>
          <w:ilvl w:val="0"/>
          <w:numId w:val="20"/>
        </w:numPr>
        <w:jc w:val="both"/>
        <w:rPr>
          <w:rFonts w:cs="Tahoma"/>
          <w:b/>
          <w:szCs w:val="21"/>
        </w:rPr>
      </w:pPr>
      <w:proofErr w:type="spellStart"/>
      <w:r w:rsidRPr="0054659B">
        <w:rPr>
          <w:rFonts w:cs="Tahoma"/>
          <w:b/>
          <w:szCs w:val="21"/>
        </w:rPr>
        <w:t>Festipay</w:t>
      </w:r>
      <w:proofErr w:type="spellEnd"/>
      <w:r w:rsidRPr="0054659B">
        <w:rPr>
          <w:rFonts w:cs="Tahoma"/>
          <w:szCs w:val="21"/>
        </w:rPr>
        <w:t>: a POS szoftvert és a központi rendszer fejlesztője és üzemeltetője, illetve az on-line rendezvénykártya szolgáltatás biztosítója;</w:t>
      </w:r>
    </w:p>
    <w:p w:rsidR="001C1F28" w:rsidRPr="0054659B" w:rsidRDefault="001C1F28" w:rsidP="0075677F">
      <w:pPr>
        <w:pStyle w:val="Listaszerbekezds"/>
        <w:numPr>
          <w:ilvl w:val="0"/>
          <w:numId w:val="20"/>
        </w:numPr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Feltöltő pont</w:t>
      </w:r>
      <w:r w:rsidR="004B7B4C" w:rsidRPr="0054659B">
        <w:rPr>
          <w:rFonts w:cs="Tahoma"/>
          <w:szCs w:val="21"/>
        </w:rPr>
        <w:t>: o</w:t>
      </w:r>
      <w:r w:rsidRPr="0054659B">
        <w:rPr>
          <w:rFonts w:cs="Tahoma"/>
          <w:szCs w:val="21"/>
        </w:rPr>
        <w:t>lyan végpontok, ahol lehetőség van a kártya első birtokba adására és értékkel való feltöltésére;</w:t>
      </w:r>
    </w:p>
    <w:p w:rsidR="001C1F28" w:rsidRPr="0054659B" w:rsidRDefault="00CF3AE0" w:rsidP="0075677F">
      <w:pPr>
        <w:pStyle w:val="Listaszerbekezds"/>
        <w:numPr>
          <w:ilvl w:val="0"/>
          <w:numId w:val="20"/>
        </w:numPr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>Elfogadói végpontok</w:t>
      </w:r>
      <w:r w:rsidR="004B7B4C" w:rsidRPr="0054659B">
        <w:rPr>
          <w:rFonts w:cs="Tahoma"/>
          <w:szCs w:val="21"/>
        </w:rPr>
        <w:t>: a</w:t>
      </w:r>
      <w:r w:rsidRPr="0054659B">
        <w:rPr>
          <w:rFonts w:cs="Tahoma"/>
          <w:szCs w:val="21"/>
        </w:rPr>
        <w:t xml:space="preserve"> Lupa Strand területének / Rendezvénynek az árushelyei, amelyen a kártyákra feltöltött értéket vásárlásra lehet használni. Ezeken a végpontokon feltöltés nem lehetséges;</w:t>
      </w:r>
    </w:p>
    <w:p w:rsidR="00CF3AE0" w:rsidRPr="0054659B" w:rsidRDefault="00CF3AE0" w:rsidP="0075677F">
      <w:pPr>
        <w:pStyle w:val="Listaszerbekezds"/>
        <w:numPr>
          <w:ilvl w:val="0"/>
          <w:numId w:val="20"/>
        </w:numPr>
        <w:jc w:val="both"/>
        <w:rPr>
          <w:rFonts w:cs="Tahoma"/>
          <w:b/>
          <w:szCs w:val="21"/>
        </w:rPr>
      </w:pPr>
      <w:proofErr w:type="spellStart"/>
      <w:r w:rsidRPr="0054659B">
        <w:rPr>
          <w:rFonts w:cs="Tahoma"/>
          <w:b/>
          <w:szCs w:val="21"/>
        </w:rPr>
        <w:t>Webadmin</w:t>
      </w:r>
      <w:proofErr w:type="spellEnd"/>
      <w:r w:rsidR="004B7B4C" w:rsidRPr="0054659B">
        <w:rPr>
          <w:rFonts w:cs="Tahoma"/>
          <w:szCs w:val="21"/>
        </w:rPr>
        <w:t>: a</w:t>
      </w:r>
      <w:r w:rsidRPr="0054659B">
        <w:rPr>
          <w:rFonts w:cs="Tahoma"/>
          <w:szCs w:val="21"/>
        </w:rPr>
        <w:t xml:space="preserve"> vásárlások eredményének megtekintése, esetleges reklamációk kezelése, és egyéb háttértámogatás megvaló</w:t>
      </w:r>
      <w:r w:rsidR="004B7B4C" w:rsidRPr="0054659B">
        <w:rPr>
          <w:rFonts w:cs="Tahoma"/>
          <w:szCs w:val="21"/>
        </w:rPr>
        <w:t xml:space="preserve">sítása </w:t>
      </w:r>
      <w:proofErr w:type="spellStart"/>
      <w:r w:rsidR="004B7B4C" w:rsidRPr="0054659B">
        <w:rPr>
          <w:rFonts w:cs="Tahoma"/>
          <w:szCs w:val="21"/>
        </w:rPr>
        <w:t>pl</w:t>
      </w:r>
      <w:proofErr w:type="spellEnd"/>
      <w:r w:rsidR="004B7B4C" w:rsidRPr="0054659B">
        <w:rPr>
          <w:rFonts w:cs="Tahoma"/>
          <w:szCs w:val="21"/>
        </w:rPr>
        <w:t xml:space="preserve"> diagnosztikai felület;</w:t>
      </w:r>
    </w:p>
    <w:p w:rsidR="003A0DEC" w:rsidRPr="0054659B" w:rsidRDefault="004B7B4C" w:rsidP="003A0DEC">
      <w:pPr>
        <w:pStyle w:val="Listaszerbekezds"/>
        <w:numPr>
          <w:ilvl w:val="0"/>
          <w:numId w:val="20"/>
        </w:numPr>
        <w:jc w:val="both"/>
        <w:rPr>
          <w:rFonts w:cs="Tahoma"/>
          <w:b/>
          <w:szCs w:val="21"/>
        </w:rPr>
      </w:pPr>
      <w:proofErr w:type="spellStart"/>
      <w:r w:rsidRPr="0054659B">
        <w:rPr>
          <w:rFonts w:cs="Tahoma"/>
          <w:b/>
          <w:szCs w:val="21"/>
        </w:rPr>
        <w:t>Help</w:t>
      </w:r>
      <w:proofErr w:type="spellEnd"/>
      <w:r w:rsidRPr="0054659B">
        <w:rPr>
          <w:rFonts w:cs="Tahoma"/>
          <w:b/>
          <w:szCs w:val="21"/>
        </w:rPr>
        <w:t xml:space="preserve"> </w:t>
      </w:r>
      <w:proofErr w:type="spellStart"/>
      <w:r w:rsidRPr="0054659B">
        <w:rPr>
          <w:rFonts w:cs="Tahoma"/>
          <w:b/>
          <w:szCs w:val="21"/>
        </w:rPr>
        <w:t>Desk</w:t>
      </w:r>
      <w:proofErr w:type="spellEnd"/>
      <w:r w:rsidRPr="0054659B">
        <w:rPr>
          <w:rFonts w:cs="Tahoma"/>
          <w:szCs w:val="21"/>
        </w:rPr>
        <w:t>: a kártya tranzakciókkal kapcsolatos reklamációk, kártya letiltás, letiltott kártya egyenlegének átvezetése.</w:t>
      </w:r>
    </w:p>
    <w:p w:rsidR="00137ADD" w:rsidRPr="0054659B" w:rsidRDefault="003A0DEC" w:rsidP="003A0DEC">
      <w:pPr>
        <w:pStyle w:val="Listaszerbekezds"/>
        <w:jc w:val="both"/>
        <w:rPr>
          <w:rFonts w:cs="Tahoma"/>
          <w:b/>
          <w:szCs w:val="21"/>
        </w:rPr>
      </w:pPr>
      <w:r w:rsidRPr="0054659B">
        <w:rPr>
          <w:rFonts w:cs="Tahoma"/>
          <w:b/>
          <w:szCs w:val="21"/>
        </w:rPr>
        <w:t xml:space="preserve"> </w:t>
      </w:r>
    </w:p>
    <w:p w:rsidR="003B591C" w:rsidRPr="0054659B" w:rsidRDefault="00137ADD" w:rsidP="00137ADD">
      <w:pPr>
        <w:pStyle w:val="Listaszerbekezds"/>
        <w:numPr>
          <w:ilvl w:val="0"/>
          <w:numId w:val="21"/>
        </w:numPr>
        <w:ind w:left="426" w:hanging="426"/>
        <w:jc w:val="both"/>
        <w:rPr>
          <w:rFonts w:cs="Tahoma"/>
          <w:i/>
          <w:szCs w:val="21"/>
          <w:u w:val="single"/>
        </w:rPr>
      </w:pPr>
      <w:r w:rsidRPr="0054659B">
        <w:rPr>
          <w:rFonts w:cs="Tahoma"/>
          <w:i/>
          <w:szCs w:val="21"/>
          <w:u w:val="single"/>
        </w:rPr>
        <w:t>Kártya használatával kapcsolatos alapvető technikai információ:</w:t>
      </w:r>
    </w:p>
    <w:p w:rsidR="00137ADD" w:rsidRPr="0054659B" w:rsidRDefault="00137ADD" w:rsidP="00137ADD">
      <w:pPr>
        <w:pStyle w:val="Listaszerbekezds"/>
        <w:ind w:left="426"/>
        <w:jc w:val="both"/>
        <w:rPr>
          <w:rFonts w:cs="Tahoma"/>
          <w:i/>
          <w:szCs w:val="21"/>
          <w:u w:val="single"/>
        </w:rPr>
      </w:pPr>
    </w:p>
    <w:p w:rsidR="003B591C" w:rsidRPr="0054659B" w:rsidRDefault="003B591C" w:rsidP="003B591C">
      <w:pPr>
        <w:pStyle w:val="Listaszerbekezds"/>
        <w:numPr>
          <w:ilvl w:val="1"/>
          <w:numId w:val="21"/>
        </w:numPr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</w:t>
      </w:r>
      <w:proofErr w:type="spellStart"/>
      <w:r w:rsidRPr="0054659B">
        <w:rPr>
          <w:rFonts w:cs="Tahoma"/>
          <w:szCs w:val="21"/>
        </w:rPr>
        <w:t>Festipay</w:t>
      </w:r>
      <w:proofErr w:type="spellEnd"/>
      <w:r w:rsidRPr="0054659B">
        <w:rPr>
          <w:rFonts w:cs="Tahoma"/>
          <w:szCs w:val="21"/>
        </w:rPr>
        <w:t xml:space="preserve"> kártya használata </w:t>
      </w:r>
      <w:proofErr w:type="gramStart"/>
      <w:r w:rsidRPr="0054659B">
        <w:rPr>
          <w:rFonts w:cs="Tahoma"/>
          <w:szCs w:val="21"/>
        </w:rPr>
        <w:t>során</w:t>
      </w:r>
      <w:proofErr w:type="gramEnd"/>
      <w:r w:rsidRPr="0054659B">
        <w:rPr>
          <w:rFonts w:cs="Tahoma"/>
          <w:szCs w:val="21"/>
        </w:rPr>
        <w:t xml:space="preserve"> PIN kód megadására nincs szükség.</w:t>
      </w:r>
    </w:p>
    <w:p w:rsidR="003B591C" w:rsidRPr="0054659B" w:rsidRDefault="003B591C" w:rsidP="003B591C">
      <w:pPr>
        <w:pStyle w:val="Listaszerbekezds"/>
        <w:numPr>
          <w:ilvl w:val="1"/>
          <w:numId w:val="21"/>
        </w:numPr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</w:t>
      </w:r>
      <w:proofErr w:type="spellStart"/>
      <w:r w:rsidRPr="0054659B">
        <w:rPr>
          <w:rFonts w:cs="Tahoma"/>
          <w:szCs w:val="21"/>
        </w:rPr>
        <w:t>Festipay</w:t>
      </w:r>
      <w:proofErr w:type="spellEnd"/>
      <w:r w:rsidRPr="0054659B">
        <w:rPr>
          <w:rFonts w:cs="Tahoma"/>
          <w:szCs w:val="21"/>
        </w:rPr>
        <w:t xml:space="preserve"> kártya használata során a POS –</w:t>
      </w:r>
      <w:proofErr w:type="spellStart"/>
      <w:r w:rsidRPr="0054659B">
        <w:rPr>
          <w:rFonts w:cs="Tahoma"/>
          <w:szCs w:val="21"/>
        </w:rPr>
        <w:t>on</w:t>
      </w:r>
      <w:proofErr w:type="spellEnd"/>
      <w:r w:rsidRPr="0054659B">
        <w:rPr>
          <w:rFonts w:cs="Tahoma"/>
          <w:szCs w:val="21"/>
        </w:rPr>
        <w:t xml:space="preserve"> elérhető műveletek:</w:t>
      </w:r>
    </w:p>
    <w:p w:rsidR="003B591C" w:rsidRPr="0054659B" w:rsidRDefault="003B591C" w:rsidP="00385FEC">
      <w:pPr>
        <w:pStyle w:val="Listaszerbekezds"/>
        <w:numPr>
          <w:ilvl w:val="2"/>
          <w:numId w:val="21"/>
        </w:numPr>
        <w:spacing w:after="0"/>
        <w:ind w:hanging="181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Kártyaaktiválás</w:t>
      </w:r>
    </w:p>
    <w:p w:rsidR="003B591C" w:rsidRPr="0054659B" w:rsidRDefault="003B591C" w:rsidP="00385FEC">
      <w:pPr>
        <w:pStyle w:val="Listaszerbekezds"/>
        <w:numPr>
          <w:ilvl w:val="2"/>
          <w:numId w:val="21"/>
        </w:numPr>
        <w:spacing w:after="0"/>
        <w:ind w:hanging="181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Kártyaaktiválás sztornó</w:t>
      </w:r>
    </w:p>
    <w:p w:rsidR="003B591C" w:rsidRPr="0054659B" w:rsidRDefault="003B591C" w:rsidP="00385FEC">
      <w:pPr>
        <w:pStyle w:val="Listaszerbekezds"/>
        <w:numPr>
          <w:ilvl w:val="2"/>
          <w:numId w:val="21"/>
        </w:numPr>
        <w:spacing w:after="0"/>
        <w:ind w:hanging="181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Kártyaleadás, maradványérték visszafizetés</w:t>
      </w:r>
    </w:p>
    <w:p w:rsidR="003B591C" w:rsidRPr="0054659B" w:rsidRDefault="003B591C" w:rsidP="00385FEC">
      <w:pPr>
        <w:pStyle w:val="Listaszerbekezds"/>
        <w:numPr>
          <w:ilvl w:val="2"/>
          <w:numId w:val="21"/>
        </w:numPr>
        <w:spacing w:after="0"/>
        <w:ind w:hanging="181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Feltöltés</w:t>
      </w:r>
    </w:p>
    <w:p w:rsidR="003B591C" w:rsidRPr="0054659B" w:rsidRDefault="003B591C" w:rsidP="00385FEC">
      <w:pPr>
        <w:pStyle w:val="Listaszerbekezds"/>
        <w:numPr>
          <w:ilvl w:val="2"/>
          <w:numId w:val="21"/>
        </w:numPr>
        <w:spacing w:after="0"/>
        <w:ind w:hanging="181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Feltöltés sztornó</w:t>
      </w:r>
    </w:p>
    <w:p w:rsidR="003B591C" w:rsidRPr="0054659B" w:rsidRDefault="003B591C" w:rsidP="00385FEC">
      <w:pPr>
        <w:pStyle w:val="Listaszerbekezds"/>
        <w:numPr>
          <w:ilvl w:val="2"/>
          <w:numId w:val="21"/>
        </w:numPr>
        <w:spacing w:after="0"/>
        <w:ind w:hanging="181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Egyenleg lekérdezés </w:t>
      </w:r>
    </w:p>
    <w:p w:rsidR="003B591C" w:rsidRPr="0054659B" w:rsidRDefault="003B591C" w:rsidP="00385FEC">
      <w:pPr>
        <w:pStyle w:val="Listaszerbekezds"/>
        <w:numPr>
          <w:ilvl w:val="2"/>
          <w:numId w:val="21"/>
        </w:numPr>
        <w:spacing w:after="0"/>
        <w:ind w:hanging="181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Kártya tranzakció lekérdezése az adott terminálon</w:t>
      </w:r>
    </w:p>
    <w:p w:rsidR="003B591C" w:rsidRPr="0054659B" w:rsidRDefault="003B591C" w:rsidP="00385FEC">
      <w:pPr>
        <w:pStyle w:val="Listaszerbekezds"/>
        <w:numPr>
          <w:ilvl w:val="2"/>
          <w:numId w:val="21"/>
        </w:numPr>
        <w:spacing w:after="0"/>
        <w:ind w:hanging="181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Vásárlás </w:t>
      </w:r>
    </w:p>
    <w:p w:rsidR="003B591C" w:rsidRPr="0054659B" w:rsidRDefault="003B591C" w:rsidP="00385FEC">
      <w:pPr>
        <w:pStyle w:val="Listaszerbekezds"/>
        <w:numPr>
          <w:ilvl w:val="2"/>
          <w:numId w:val="21"/>
        </w:numPr>
        <w:spacing w:after="0"/>
        <w:ind w:hanging="181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Vásárlás </w:t>
      </w:r>
    </w:p>
    <w:p w:rsidR="003B591C" w:rsidRPr="0054659B" w:rsidRDefault="003B591C" w:rsidP="00385FEC">
      <w:pPr>
        <w:pStyle w:val="Listaszerbekezds"/>
        <w:numPr>
          <w:ilvl w:val="2"/>
          <w:numId w:val="21"/>
        </w:numPr>
        <w:spacing w:after="0"/>
        <w:ind w:hanging="181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Napzárás (Elszámolási lista)</w:t>
      </w:r>
    </w:p>
    <w:p w:rsidR="003B591C" w:rsidRPr="0054659B" w:rsidRDefault="003B591C" w:rsidP="003B591C">
      <w:pPr>
        <w:pStyle w:val="Listaszerbekezds"/>
        <w:numPr>
          <w:ilvl w:val="1"/>
          <w:numId w:val="21"/>
        </w:numPr>
        <w:tabs>
          <w:tab w:val="left" w:pos="720"/>
        </w:tabs>
        <w:suppressAutoHyphens/>
        <w:spacing w:after="120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kártya aktiválás és maradványérték visszafizetése során kerül kezelésre. </w:t>
      </w:r>
    </w:p>
    <w:p w:rsidR="003B591C" w:rsidRPr="0054659B" w:rsidRDefault="003B591C" w:rsidP="003B591C">
      <w:pPr>
        <w:ind w:left="42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lastRenderedPageBreak/>
        <w:t>Minimum összeg nincs, maximum összegek ellenőrzésére a feltöltéskor és az aktiválásoknál is megtörténik (maximum 100 000 Ft lehet egyszerre a kártyán).</w:t>
      </w:r>
    </w:p>
    <w:p w:rsidR="00137ADD" w:rsidRPr="0054659B" w:rsidRDefault="00137ADD" w:rsidP="00137ADD">
      <w:pPr>
        <w:pStyle w:val="Listaszerbekezds"/>
        <w:ind w:left="426"/>
        <w:jc w:val="both"/>
        <w:rPr>
          <w:rFonts w:cs="Tahoma"/>
          <w:szCs w:val="21"/>
        </w:rPr>
      </w:pP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>:</w:t>
      </w:r>
    </w:p>
    <w:p w:rsidR="00137ADD" w:rsidRPr="0054659B" w:rsidRDefault="00137ADD" w:rsidP="00137ADD">
      <w:pPr>
        <w:pStyle w:val="Listaszerbekezds"/>
        <w:numPr>
          <w:ilvl w:val="1"/>
          <w:numId w:val="22"/>
        </w:numPr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Rendezvény esetben a terminálok fejlécükben ugyanazon információkat hordozzák, azaz üzletenként/kereskedőnként nem szükséges egyedileg megjelenített információk tárolása a Terminál egyedi azonosítóján kívül.</w:t>
      </w:r>
    </w:p>
    <w:p w:rsidR="00137ADD" w:rsidRPr="0054659B" w:rsidRDefault="00137ADD" w:rsidP="00137ADD">
      <w:pPr>
        <w:pStyle w:val="Listaszerbekezds"/>
        <w:numPr>
          <w:ilvl w:val="2"/>
          <w:numId w:val="22"/>
        </w:numPr>
        <w:contextualSpacing w:val="0"/>
        <w:jc w:val="both"/>
        <w:rPr>
          <w:rFonts w:cs="Tahoma"/>
          <w:szCs w:val="21"/>
        </w:rPr>
      </w:pP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fejléc:</w:t>
      </w:r>
    </w:p>
    <w:p w:rsidR="00137ADD" w:rsidRPr="0054659B" w:rsidRDefault="00287529" w:rsidP="00137ADD">
      <w:pPr>
        <w:pStyle w:val="Listaszerbekezds"/>
        <w:numPr>
          <w:ilvl w:val="4"/>
          <w:numId w:val="22"/>
        </w:numPr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LUPA STRAND</w:t>
      </w:r>
      <w:r w:rsidR="00137ADD" w:rsidRPr="0054659B">
        <w:rPr>
          <w:rFonts w:cs="Tahoma"/>
          <w:szCs w:val="21"/>
        </w:rPr>
        <w:t xml:space="preserve"> fejléc adatok</w:t>
      </w:r>
    </w:p>
    <w:p w:rsidR="00137ADD" w:rsidRPr="0054659B" w:rsidRDefault="00137ADD" w:rsidP="00137ADD">
      <w:pPr>
        <w:pStyle w:val="Listaszerbekezds"/>
        <w:numPr>
          <w:ilvl w:val="3"/>
          <w:numId w:val="22"/>
        </w:numPr>
        <w:tabs>
          <w:tab w:val="left" w:pos="5245"/>
        </w:tabs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Székhely:</w:t>
      </w:r>
      <w:r w:rsidRPr="0054659B">
        <w:rPr>
          <w:rFonts w:cs="Tahoma"/>
          <w:szCs w:val="21"/>
        </w:rPr>
        <w:tab/>
        <w:t>2011 Budakalász, Tó u 1.</w:t>
      </w:r>
    </w:p>
    <w:p w:rsidR="00137ADD" w:rsidRPr="0054659B" w:rsidRDefault="00137ADD" w:rsidP="00137ADD">
      <w:pPr>
        <w:pStyle w:val="Listaszerbekezds"/>
        <w:numPr>
          <w:ilvl w:val="3"/>
          <w:numId w:val="22"/>
        </w:numPr>
        <w:tabs>
          <w:tab w:val="left" w:pos="5245"/>
        </w:tabs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Cégjegyzékszám:</w:t>
      </w:r>
      <w:r w:rsidRPr="0054659B">
        <w:rPr>
          <w:rFonts w:cs="Tahoma"/>
          <w:szCs w:val="21"/>
        </w:rPr>
        <w:tab/>
      </w:r>
      <w:r w:rsidR="00287529" w:rsidRPr="0054659B">
        <w:rPr>
          <w:rFonts w:cs="Tahoma"/>
          <w:color w:val="000000"/>
          <w:szCs w:val="21"/>
          <w:shd w:val="clear" w:color="auto" w:fill="FFFFFF"/>
        </w:rPr>
        <w:t>13-09-</w:t>
      </w:r>
      <w:r w:rsidRPr="0054659B">
        <w:rPr>
          <w:rFonts w:cs="Tahoma"/>
          <w:color w:val="000000"/>
          <w:szCs w:val="21"/>
          <w:shd w:val="clear" w:color="auto" w:fill="FFFFFF"/>
        </w:rPr>
        <w:t>181872</w:t>
      </w:r>
    </w:p>
    <w:p w:rsidR="00137ADD" w:rsidRPr="0054659B" w:rsidRDefault="00137ADD" w:rsidP="00137ADD">
      <w:pPr>
        <w:pStyle w:val="Listaszerbekezds"/>
        <w:numPr>
          <w:ilvl w:val="3"/>
          <w:numId w:val="22"/>
        </w:numPr>
        <w:tabs>
          <w:tab w:val="left" w:pos="5245"/>
        </w:tabs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Adószám: </w:t>
      </w:r>
      <w:r w:rsidRPr="0054659B">
        <w:rPr>
          <w:rFonts w:cs="Tahoma"/>
          <w:szCs w:val="21"/>
        </w:rPr>
        <w:tab/>
      </w:r>
      <w:r w:rsidRPr="0054659B">
        <w:rPr>
          <w:rFonts w:cs="Tahoma"/>
          <w:szCs w:val="21"/>
          <w:shd w:val="clear" w:color="auto" w:fill="FFFFFF"/>
        </w:rPr>
        <w:t>25594746-2-13</w:t>
      </w:r>
    </w:p>
    <w:p w:rsidR="00137ADD" w:rsidRPr="0054659B" w:rsidRDefault="00137ADD" w:rsidP="00137ADD">
      <w:pPr>
        <w:pStyle w:val="Listaszerbekezds"/>
        <w:numPr>
          <w:ilvl w:val="2"/>
          <w:numId w:val="22"/>
        </w:numPr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Állandó </w:t>
      </w: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adatok:</w:t>
      </w:r>
    </w:p>
    <w:p w:rsidR="00137ADD" w:rsidRPr="0054659B" w:rsidRDefault="00137ADD" w:rsidP="00137ADD">
      <w:pPr>
        <w:pStyle w:val="Listaszerbekezds"/>
        <w:numPr>
          <w:ilvl w:val="3"/>
          <w:numId w:val="22"/>
        </w:numPr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Sorszám és bizonylatszám: a sorszám a folyamatos </w:t>
      </w: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azonosító, a bizonylatszám a pénztárbizonylat típusú tranzakciók folytonos azonosítója</w:t>
      </w:r>
    </w:p>
    <w:p w:rsidR="00137ADD" w:rsidRPr="0054659B" w:rsidRDefault="00137ADD" w:rsidP="00137ADD">
      <w:pPr>
        <w:pStyle w:val="Listaszerbekezds"/>
        <w:numPr>
          <w:ilvl w:val="3"/>
          <w:numId w:val="22"/>
        </w:numPr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POS Tranzakció ID: POS folyamatos tranzakció száma.</w:t>
      </w:r>
    </w:p>
    <w:p w:rsidR="00137ADD" w:rsidRPr="0054659B" w:rsidRDefault="00137ADD" w:rsidP="00137ADD">
      <w:pPr>
        <w:pStyle w:val="Listaszerbekezds"/>
        <w:numPr>
          <w:ilvl w:val="3"/>
          <w:numId w:val="22"/>
        </w:numPr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Kártya tranzakció ID: Kártya folyamatos tranzakció száma.</w:t>
      </w:r>
    </w:p>
    <w:p w:rsidR="00137ADD" w:rsidRPr="0054659B" w:rsidRDefault="00137ADD" w:rsidP="00137ADD">
      <w:pPr>
        <w:pStyle w:val="Listaszerbekezds"/>
        <w:numPr>
          <w:ilvl w:val="3"/>
          <w:numId w:val="22"/>
        </w:numPr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Dátum, idő: Tranzakció időpontja.</w:t>
      </w:r>
    </w:p>
    <w:p w:rsidR="00137ADD" w:rsidRPr="0054659B" w:rsidRDefault="00137ADD" w:rsidP="00137ADD">
      <w:pPr>
        <w:pStyle w:val="Listaszerbekezds"/>
        <w:numPr>
          <w:ilvl w:val="3"/>
          <w:numId w:val="22"/>
        </w:numPr>
        <w:contextualSpacing w:val="0"/>
        <w:jc w:val="both"/>
        <w:rPr>
          <w:rFonts w:cs="Tahoma"/>
          <w:szCs w:val="21"/>
        </w:rPr>
      </w:pPr>
      <w:proofErr w:type="spellStart"/>
      <w:r w:rsidRPr="0054659B">
        <w:rPr>
          <w:rFonts w:cs="Tahoma"/>
          <w:szCs w:val="21"/>
        </w:rPr>
        <w:t>Festipay</w:t>
      </w:r>
      <w:proofErr w:type="spellEnd"/>
      <w:r w:rsidRPr="0054659B">
        <w:rPr>
          <w:rFonts w:cs="Tahoma"/>
          <w:szCs w:val="21"/>
        </w:rPr>
        <w:t xml:space="preserve"> kártya száma, vizuális azonosítója: Utolsó 4 számjegy látszik a többi kicsillagozva.</w:t>
      </w:r>
    </w:p>
    <w:p w:rsidR="00137ADD" w:rsidRPr="0054659B" w:rsidRDefault="00137ADD" w:rsidP="00137ADD">
      <w:pPr>
        <w:pStyle w:val="Listaszerbekezds"/>
        <w:numPr>
          <w:ilvl w:val="3"/>
          <w:numId w:val="22"/>
        </w:numPr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Terminálazonosító (TID)</w:t>
      </w:r>
    </w:p>
    <w:p w:rsidR="00137ADD" w:rsidRPr="0054659B" w:rsidRDefault="00137ADD" w:rsidP="00137ADD">
      <w:pPr>
        <w:pStyle w:val="Listaszerbekezds"/>
        <w:numPr>
          <w:ilvl w:val="3"/>
          <w:numId w:val="22"/>
        </w:numPr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Kártya érvényessége az adott fesztiválon.</w:t>
      </w:r>
    </w:p>
    <w:p w:rsidR="00137ADD" w:rsidRPr="0054659B" w:rsidRDefault="00137ADD" w:rsidP="00137ADD">
      <w:pPr>
        <w:pStyle w:val="Listaszerbekezds"/>
        <w:numPr>
          <w:ilvl w:val="3"/>
          <w:numId w:val="22"/>
        </w:numPr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„Másolat” felirat </w:t>
      </w: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másolat esetén.</w:t>
      </w:r>
    </w:p>
    <w:p w:rsidR="00137ADD" w:rsidRPr="0054659B" w:rsidRDefault="00137ADD" w:rsidP="00137ADD">
      <w:pPr>
        <w:pStyle w:val="Listaszerbekezds"/>
        <w:numPr>
          <w:ilvl w:val="2"/>
          <w:numId w:val="22"/>
        </w:numPr>
        <w:contextualSpacing w:val="0"/>
        <w:jc w:val="both"/>
        <w:rPr>
          <w:rFonts w:cs="Tahoma"/>
          <w:szCs w:val="21"/>
        </w:rPr>
      </w:pP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tartalom:</w:t>
      </w:r>
    </w:p>
    <w:p w:rsidR="00137ADD" w:rsidRPr="0054659B" w:rsidRDefault="00137ADD" w:rsidP="00137ADD">
      <w:pPr>
        <w:pStyle w:val="Listaszerbekezds"/>
        <w:numPr>
          <w:ilvl w:val="3"/>
          <w:numId w:val="22"/>
        </w:numPr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Műveletenként változik, az adott műveletnél kerül kifejtésre.</w:t>
      </w:r>
    </w:p>
    <w:p w:rsidR="00137ADD" w:rsidRPr="0054659B" w:rsidRDefault="00137ADD" w:rsidP="00137ADD">
      <w:pPr>
        <w:pStyle w:val="Listaszerbekezds"/>
        <w:numPr>
          <w:ilvl w:val="1"/>
          <w:numId w:val="22"/>
        </w:numPr>
        <w:contextualSpacing w:val="0"/>
        <w:jc w:val="both"/>
        <w:rPr>
          <w:rFonts w:cs="Tahoma"/>
          <w:b/>
          <w:bCs/>
          <w:i/>
          <w:iCs/>
          <w:szCs w:val="21"/>
        </w:rPr>
      </w:pPr>
      <w:r w:rsidRPr="0054659B">
        <w:rPr>
          <w:rFonts w:cs="Tahoma"/>
          <w:szCs w:val="21"/>
        </w:rPr>
        <w:t xml:space="preserve">Mindenhol, ahol szükséges, ott egy példányos, magyar nyelvű </w:t>
      </w: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</w:t>
      </w:r>
      <w:proofErr w:type="spellStart"/>
      <w:r w:rsidRPr="0054659B">
        <w:rPr>
          <w:rFonts w:cs="Tahoma"/>
          <w:szCs w:val="21"/>
        </w:rPr>
        <w:t>nyomtatódik</w:t>
      </w:r>
      <w:proofErr w:type="spellEnd"/>
    </w:p>
    <w:p w:rsidR="00137ADD" w:rsidRPr="0054659B" w:rsidRDefault="00137ADD" w:rsidP="00137ADD">
      <w:pPr>
        <w:pStyle w:val="Listaszerbekezds"/>
        <w:numPr>
          <w:ilvl w:val="1"/>
          <w:numId w:val="22"/>
        </w:numPr>
        <w:contextualSpacing w:val="0"/>
        <w:jc w:val="both"/>
        <w:rPr>
          <w:rFonts w:cs="Tahoma"/>
          <w:b/>
          <w:bCs/>
          <w:i/>
          <w:iCs/>
          <w:szCs w:val="21"/>
        </w:rPr>
      </w:pPr>
      <w:r w:rsidRPr="0054659B">
        <w:rPr>
          <w:rFonts w:cs="Tahoma"/>
          <w:szCs w:val="21"/>
        </w:rPr>
        <w:t xml:space="preserve">Mindenhol, ahol történik </w:t>
      </w: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nyomtatás, </w:t>
      </w: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másolat utólagos nyomtatására is lehetőség van.</w:t>
      </w:r>
      <w:r w:rsidRPr="0054659B">
        <w:rPr>
          <w:rFonts w:cs="Tahoma"/>
          <w:b/>
          <w:bCs/>
          <w:i/>
          <w:iCs/>
          <w:szCs w:val="21"/>
        </w:rPr>
        <w:t xml:space="preserve"> </w:t>
      </w:r>
    </w:p>
    <w:p w:rsidR="00137ADD" w:rsidRPr="0054659B" w:rsidRDefault="00137ADD" w:rsidP="00137ADD">
      <w:pPr>
        <w:pStyle w:val="Listaszerbekezds"/>
        <w:numPr>
          <w:ilvl w:val="1"/>
          <w:numId w:val="22"/>
        </w:numPr>
        <w:contextualSpacing w:val="0"/>
        <w:jc w:val="both"/>
        <w:rPr>
          <w:rFonts w:cs="Tahoma"/>
          <w:b/>
          <w:bCs/>
          <w:i/>
          <w:iCs/>
          <w:szCs w:val="21"/>
        </w:rPr>
      </w:pP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</w:t>
      </w:r>
      <w:proofErr w:type="spellStart"/>
      <w:r w:rsidRPr="0054659B">
        <w:rPr>
          <w:rFonts w:cs="Tahoma"/>
          <w:szCs w:val="21"/>
        </w:rPr>
        <w:t>nyomtatódik</w:t>
      </w:r>
      <w:proofErr w:type="spellEnd"/>
      <w:r w:rsidRPr="0054659B">
        <w:rPr>
          <w:rFonts w:cs="Tahoma"/>
          <w:szCs w:val="21"/>
        </w:rPr>
        <w:t>:</w:t>
      </w:r>
    </w:p>
    <w:p w:rsidR="00137ADD" w:rsidRPr="0054659B" w:rsidRDefault="00137ADD" w:rsidP="00385FEC">
      <w:pPr>
        <w:pStyle w:val="Listaszerbekezds"/>
        <w:numPr>
          <w:ilvl w:val="2"/>
          <w:numId w:val="22"/>
        </w:numPr>
        <w:spacing w:after="0" w:line="240" w:lineRule="auto"/>
        <w:ind w:hanging="357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Kártyaaktiválás során, </w:t>
      </w:r>
    </w:p>
    <w:p w:rsidR="00137ADD" w:rsidRPr="0054659B" w:rsidRDefault="00137ADD" w:rsidP="00385FEC">
      <w:pPr>
        <w:pStyle w:val="Listaszerbekezds"/>
        <w:numPr>
          <w:ilvl w:val="2"/>
          <w:numId w:val="22"/>
        </w:numPr>
        <w:spacing w:after="0" w:line="240" w:lineRule="auto"/>
        <w:ind w:hanging="357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kártyaleadás, maradványérték visszafizetés során,</w:t>
      </w:r>
    </w:p>
    <w:p w:rsidR="00137ADD" w:rsidRPr="0054659B" w:rsidRDefault="00137ADD" w:rsidP="00385FEC">
      <w:pPr>
        <w:pStyle w:val="Listaszerbekezds"/>
        <w:numPr>
          <w:ilvl w:val="2"/>
          <w:numId w:val="22"/>
        </w:numPr>
        <w:spacing w:after="0" w:line="240" w:lineRule="auto"/>
        <w:ind w:hanging="357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feltöltéseknél, </w:t>
      </w:r>
    </w:p>
    <w:p w:rsidR="00137ADD" w:rsidRPr="0054659B" w:rsidRDefault="00137ADD" w:rsidP="00385FEC">
      <w:pPr>
        <w:pStyle w:val="Listaszerbekezds"/>
        <w:numPr>
          <w:ilvl w:val="2"/>
          <w:numId w:val="22"/>
        </w:numPr>
        <w:spacing w:after="0" w:line="240" w:lineRule="auto"/>
        <w:ind w:hanging="357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tranzakciós lista lekérdezésekor,</w:t>
      </w:r>
    </w:p>
    <w:p w:rsidR="00137ADD" w:rsidRPr="0054659B" w:rsidRDefault="00137ADD" w:rsidP="00385FEC">
      <w:pPr>
        <w:pStyle w:val="Listaszerbekezds"/>
        <w:numPr>
          <w:ilvl w:val="2"/>
          <w:numId w:val="22"/>
        </w:numPr>
        <w:spacing w:after="0" w:line="240" w:lineRule="auto"/>
        <w:ind w:hanging="357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napzárás esetében, </w:t>
      </w:r>
    </w:p>
    <w:p w:rsidR="00137ADD" w:rsidRPr="0054659B" w:rsidRDefault="00137ADD" w:rsidP="00385FEC">
      <w:pPr>
        <w:pStyle w:val="Listaszerbekezds"/>
        <w:numPr>
          <w:ilvl w:val="2"/>
          <w:numId w:val="22"/>
        </w:numPr>
        <w:spacing w:after="0" w:line="240" w:lineRule="auto"/>
        <w:ind w:hanging="357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lastRenderedPageBreak/>
        <w:t xml:space="preserve">minden olyan sztornónál, ahol az eredeti tranzakcióban is volt </w:t>
      </w: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nyomtatás,</w:t>
      </w:r>
    </w:p>
    <w:p w:rsidR="00137ADD" w:rsidRPr="0054659B" w:rsidRDefault="00137ADD" w:rsidP="00385FEC">
      <w:pPr>
        <w:pStyle w:val="Listaszerbekezds"/>
        <w:numPr>
          <w:ilvl w:val="2"/>
          <w:numId w:val="22"/>
        </w:numPr>
        <w:spacing w:after="0" w:line="240" w:lineRule="auto"/>
        <w:ind w:hanging="357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és Kártya tranzakció lekérdezése az adott terminálon.</w:t>
      </w:r>
    </w:p>
    <w:p w:rsidR="00137ADD" w:rsidRPr="0054659B" w:rsidRDefault="00137ADD" w:rsidP="00385FEC">
      <w:pPr>
        <w:pStyle w:val="Listaszerbekezds"/>
        <w:numPr>
          <w:ilvl w:val="2"/>
          <w:numId w:val="22"/>
        </w:numPr>
        <w:spacing w:after="0" w:line="240" w:lineRule="auto"/>
        <w:ind w:hanging="357"/>
        <w:contextualSpacing w:val="0"/>
        <w:jc w:val="both"/>
        <w:rPr>
          <w:rFonts w:cs="Tahoma"/>
          <w:szCs w:val="21"/>
        </w:rPr>
      </w:pP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nem </w:t>
      </w:r>
      <w:proofErr w:type="spellStart"/>
      <w:r w:rsidRPr="0054659B">
        <w:rPr>
          <w:rFonts w:cs="Tahoma"/>
          <w:szCs w:val="21"/>
        </w:rPr>
        <w:t>nyomtatódik</w:t>
      </w:r>
      <w:proofErr w:type="spellEnd"/>
    </w:p>
    <w:p w:rsidR="00137ADD" w:rsidRPr="0054659B" w:rsidRDefault="00137ADD" w:rsidP="00385FEC">
      <w:pPr>
        <w:pStyle w:val="Listaszerbekezds"/>
        <w:numPr>
          <w:ilvl w:val="3"/>
          <w:numId w:val="22"/>
        </w:numPr>
        <w:spacing w:after="0" w:line="240" w:lineRule="auto"/>
        <w:ind w:hanging="357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vásárlás során</w:t>
      </w:r>
    </w:p>
    <w:p w:rsidR="00137ADD" w:rsidRPr="0054659B" w:rsidRDefault="00137ADD" w:rsidP="00385FEC">
      <w:pPr>
        <w:pStyle w:val="Listaszerbekezds"/>
        <w:numPr>
          <w:ilvl w:val="3"/>
          <w:numId w:val="22"/>
        </w:numPr>
        <w:spacing w:after="0" w:line="240" w:lineRule="auto"/>
        <w:ind w:hanging="357"/>
        <w:contextualSpacing w:val="0"/>
        <w:jc w:val="both"/>
        <w:rPr>
          <w:rFonts w:cs="Tahoma"/>
          <w:szCs w:val="21"/>
        </w:rPr>
      </w:pPr>
      <w:proofErr w:type="spellStart"/>
      <w:r w:rsidRPr="0054659B">
        <w:rPr>
          <w:rFonts w:cs="Tahoma"/>
          <w:szCs w:val="21"/>
        </w:rPr>
        <w:t>egyenleglekérdezéskor</w:t>
      </w:r>
      <w:proofErr w:type="spellEnd"/>
    </w:p>
    <w:p w:rsidR="00385FEC" w:rsidRPr="0054659B" w:rsidRDefault="00385FEC" w:rsidP="00385FEC">
      <w:pPr>
        <w:pStyle w:val="Listaszerbekezds"/>
        <w:spacing w:after="0" w:line="240" w:lineRule="auto"/>
        <w:ind w:left="2880"/>
        <w:contextualSpacing w:val="0"/>
        <w:jc w:val="both"/>
        <w:rPr>
          <w:rFonts w:cs="Tahoma"/>
          <w:szCs w:val="21"/>
        </w:rPr>
      </w:pPr>
    </w:p>
    <w:p w:rsidR="00137ADD" w:rsidRPr="0054659B" w:rsidRDefault="00137ADD" w:rsidP="00137ADD">
      <w:pPr>
        <w:pStyle w:val="Listaszerbekezds"/>
        <w:numPr>
          <w:ilvl w:val="0"/>
          <w:numId w:val="21"/>
        </w:numPr>
        <w:ind w:left="426" w:hanging="426"/>
        <w:jc w:val="both"/>
        <w:rPr>
          <w:rFonts w:cs="Tahoma"/>
          <w:i/>
          <w:szCs w:val="21"/>
          <w:u w:val="single"/>
        </w:rPr>
      </w:pPr>
      <w:r w:rsidRPr="0054659B">
        <w:rPr>
          <w:rFonts w:cs="Tahoma"/>
          <w:i/>
          <w:szCs w:val="21"/>
          <w:u w:val="single"/>
        </w:rPr>
        <w:t>Funkcionalitás:</w:t>
      </w:r>
    </w:p>
    <w:p w:rsidR="00137ADD" w:rsidRPr="0054659B" w:rsidRDefault="00623E04" w:rsidP="00137ADD">
      <w:pPr>
        <w:pStyle w:val="Cmsor2"/>
        <w:numPr>
          <w:ilvl w:val="1"/>
          <w:numId w:val="19"/>
        </w:numPr>
        <w:spacing w:before="200"/>
        <w:ind w:left="426" w:hanging="426"/>
        <w:rPr>
          <w:rFonts w:cs="Tahoma"/>
          <w:i/>
          <w:sz w:val="21"/>
          <w:szCs w:val="21"/>
        </w:rPr>
      </w:pPr>
      <w:bookmarkStart w:id="5" w:name="_Toc479843054"/>
      <w:r w:rsidRPr="0054659B">
        <w:rPr>
          <w:rFonts w:cs="Tahoma"/>
          <w:i/>
          <w:sz w:val="21"/>
          <w:szCs w:val="21"/>
        </w:rPr>
        <w:t xml:space="preserve">A Látogatót érintő </w:t>
      </w:r>
      <w:r w:rsidR="00137ADD" w:rsidRPr="0054659B">
        <w:rPr>
          <w:rFonts w:cs="Tahoma"/>
          <w:i/>
          <w:sz w:val="21"/>
          <w:szCs w:val="21"/>
        </w:rPr>
        <w:t>POS oldali műveletek</w:t>
      </w:r>
      <w:bookmarkEnd w:id="5"/>
    </w:p>
    <w:p w:rsidR="00137ADD" w:rsidRPr="0054659B" w:rsidRDefault="00137ADD" w:rsidP="00137ADD">
      <w:pPr>
        <w:rPr>
          <w:rFonts w:cs="Tahoma"/>
          <w:szCs w:val="21"/>
        </w:rPr>
      </w:pPr>
    </w:p>
    <w:p w:rsidR="00137ADD" w:rsidRPr="0054659B" w:rsidRDefault="00137ADD" w:rsidP="00137ADD">
      <w:pPr>
        <w:pStyle w:val="Cmsor4"/>
        <w:spacing w:before="200" w:line="276" w:lineRule="auto"/>
        <w:rPr>
          <w:rFonts w:ascii="Tahoma" w:hAnsi="Tahoma" w:cs="Tahoma"/>
          <w:color w:val="auto"/>
          <w:sz w:val="21"/>
          <w:szCs w:val="21"/>
        </w:rPr>
      </w:pPr>
      <w:r w:rsidRPr="0054659B">
        <w:rPr>
          <w:rFonts w:ascii="Tahoma" w:hAnsi="Tahoma" w:cs="Tahoma"/>
          <w:color w:val="auto"/>
          <w:sz w:val="21"/>
          <w:szCs w:val="21"/>
        </w:rPr>
        <w:t>1.1.1</w:t>
      </w:r>
      <w:r w:rsidRPr="0054659B">
        <w:rPr>
          <w:rFonts w:ascii="Tahoma" w:hAnsi="Tahoma" w:cs="Tahoma"/>
          <w:color w:val="auto"/>
          <w:sz w:val="21"/>
          <w:szCs w:val="21"/>
        </w:rPr>
        <w:tab/>
        <w:t>Feltöltés</w:t>
      </w:r>
    </w:p>
    <w:p w:rsidR="00137ADD" w:rsidRPr="0054659B" w:rsidRDefault="00137ADD" w:rsidP="00137ADD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t>Leírás</w:t>
      </w:r>
    </w:p>
    <w:p w:rsidR="00137ADD" w:rsidRPr="0054659B" w:rsidRDefault="00137ADD" w:rsidP="00137ADD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funkció akkor kerül használatba, amikor a Látogató</w:t>
      </w:r>
    </w:p>
    <w:p w:rsidR="00137ADD" w:rsidRPr="0054659B" w:rsidRDefault="00137ADD" w:rsidP="00137ADD">
      <w:pPr>
        <w:pStyle w:val="Listaszerbekezds"/>
        <w:numPr>
          <w:ilvl w:val="0"/>
          <w:numId w:val="25"/>
        </w:numPr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(jelenleg nincs részére kiadott kártya, vagy most nem azt szeretné használni) kér a Feltöltő ponti Kezelőtől egy új Lupa Strand-</w:t>
      </w:r>
      <w:proofErr w:type="spellStart"/>
      <w:r w:rsidRPr="0054659B">
        <w:rPr>
          <w:rFonts w:cs="Tahoma"/>
          <w:szCs w:val="21"/>
        </w:rPr>
        <w:t>Festipay</w:t>
      </w:r>
      <w:proofErr w:type="spellEnd"/>
      <w:r w:rsidRPr="0054659B">
        <w:rPr>
          <w:rFonts w:cs="Tahoma"/>
          <w:szCs w:val="21"/>
        </w:rPr>
        <w:t xml:space="preserve"> kártyát,</w:t>
      </w:r>
    </w:p>
    <w:p w:rsidR="00137ADD" w:rsidRPr="0054659B" w:rsidRDefault="00137ADD" w:rsidP="00137ADD">
      <w:pPr>
        <w:pStyle w:val="Listaszerbekezds"/>
        <w:numPr>
          <w:ilvl w:val="0"/>
          <w:numId w:val="25"/>
        </w:numPr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vagy normál feltöltéssel szeretne a kártyájára felölteni, </w:t>
      </w:r>
    </w:p>
    <w:p w:rsidR="00137ADD" w:rsidRPr="0054659B" w:rsidRDefault="00137ADD" w:rsidP="00137ADD">
      <w:pPr>
        <w:jc w:val="both"/>
        <w:rPr>
          <w:rFonts w:cs="Tahoma"/>
          <w:szCs w:val="21"/>
        </w:rPr>
      </w:pPr>
      <w:proofErr w:type="gramStart"/>
      <w:r w:rsidRPr="0054659B">
        <w:rPr>
          <w:rFonts w:cs="Tahoma"/>
          <w:szCs w:val="21"/>
        </w:rPr>
        <w:t>és</w:t>
      </w:r>
      <w:proofErr w:type="gramEnd"/>
      <w:r w:rsidRPr="0054659B">
        <w:rPr>
          <w:rFonts w:cs="Tahoma"/>
          <w:szCs w:val="21"/>
        </w:rPr>
        <w:t xml:space="preserve"> közli, hogy milyen értékben szeretne a kártyára feltölteni pénzt. </w:t>
      </w:r>
    </w:p>
    <w:p w:rsidR="00137ADD" w:rsidRPr="0054659B" w:rsidRDefault="00137ADD" w:rsidP="00137ADD">
      <w:pPr>
        <w:pStyle w:val="Listaszerbekezds"/>
        <w:numPr>
          <w:ilvl w:val="0"/>
          <w:numId w:val="27"/>
        </w:numPr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új kártya esetében a fizetett összeg csökken </w:t>
      </w:r>
    </w:p>
    <w:p w:rsidR="00137ADD" w:rsidRPr="0054659B" w:rsidRDefault="00137ADD" w:rsidP="00137ADD">
      <w:pPr>
        <w:pStyle w:val="Listaszerbekezds"/>
        <w:numPr>
          <w:ilvl w:val="1"/>
          <w:numId w:val="27"/>
        </w:numPr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kártya kauciós díjjal,</w:t>
      </w:r>
    </w:p>
    <w:p w:rsidR="00137ADD" w:rsidRPr="0054659B" w:rsidRDefault="00137ADD" w:rsidP="00137ADD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megadott feltöltési érték az előzőekben magadott díjakkal csökkentett értéke bejegyzésre kerül a kártyára, mint kezdőérték (nyitó egyenleg), majd a kártya aktív állapotba kerül, innentől használható vásárlásra. A kezelőnek a teljes összeget kell beütnie, amelyet elvett a Látogatótól, és a rendszer kiszámolja a csökkentett összeget, amelyet a kártyára felír.</w:t>
      </w:r>
    </w:p>
    <w:p w:rsidR="00137ADD" w:rsidRPr="0054659B" w:rsidRDefault="00137ADD" w:rsidP="00137ADD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t>Folyamat</w:t>
      </w:r>
    </w:p>
    <w:p w:rsidR="00137ADD" w:rsidRPr="0054659B" w:rsidRDefault="00137ADD" w:rsidP="00137ADD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kezelő kiválasztja az „Feltöltés” funkciót, megadja a fizetendő összeget. A POS rákérdez, hogy készpénzes, vagy bankkártyás aktiválás történik. Bankkártyás aktiválás esetén a Kezelő először ugyanazon POS terminálon végrehajtja a bankkártyás tranzakciót. Ezek után odaérinti a </w:t>
      </w:r>
      <w:proofErr w:type="spellStart"/>
      <w:r w:rsidRPr="0054659B">
        <w:rPr>
          <w:rFonts w:cs="Tahoma"/>
          <w:szCs w:val="21"/>
        </w:rPr>
        <w:t>Festipay</w:t>
      </w:r>
      <w:proofErr w:type="spellEnd"/>
      <w:r w:rsidRPr="0054659B">
        <w:rPr>
          <w:rFonts w:cs="Tahoma"/>
          <w:szCs w:val="21"/>
        </w:rPr>
        <w:t xml:space="preserve"> kártyát a </w:t>
      </w:r>
      <w:proofErr w:type="spellStart"/>
      <w:r w:rsidRPr="0054659B">
        <w:rPr>
          <w:rFonts w:cs="Tahoma"/>
          <w:szCs w:val="21"/>
        </w:rPr>
        <w:t>Contactless</w:t>
      </w:r>
      <w:proofErr w:type="spellEnd"/>
      <w:r w:rsidRPr="0054659B">
        <w:rPr>
          <w:rFonts w:cs="Tahoma"/>
          <w:szCs w:val="21"/>
        </w:rPr>
        <w:t xml:space="preserve"> olvasóhoz. Amennyiben a kártya teljesíti az alábbiakban leírt feltételeket, akkor a kártyára feltöltjük a megadott összegnek a kártya kaucióval és/vagy bankkártyás fizetés esetén az esetleges kényelmi díjjal csökkentett értékét. Ezután a POS a tranzakció adataival </w:t>
      </w: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-et nyomtat. A </w:t>
      </w:r>
      <w:proofErr w:type="spellStart"/>
      <w:r w:rsidRPr="0054659B">
        <w:rPr>
          <w:rFonts w:cs="Tahoma"/>
          <w:szCs w:val="21"/>
        </w:rPr>
        <w:t>Contactless</w:t>
      </w:r>
      <w:proofErr w:type="spellEnd"/>
      <w:r w:rsidRPr="0054659B">
        <w:rPr>
          <w:rFonts w:cs="Tahoma"/>
          <w:szCs w:val="21"/>
        </w:rPr>
        <w:t xml:space="preserve"> olvasón megjelenik a feltöltött összeg, azaz az egyenleg.</w:t>
      </w:r>
    </w:p>
    <w:p w:rsidR="00137ADD" w:rsidRPr="0054659B" w:rsidRDefault="00137ADD" w:rsidP="00137ADD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proofErr w:type="spellStart"/>
      <w:r w:rsidRPr="0054659B">
        <w:rPr>
          <w:rStyle w:val="Erskiemels"/>
          <w:rFonts w:cs="Tahoma"/>
          <w:color w:val="auto"/>
          <w:szCs w:val="21"/>
        </w:rPr>
        <w:t>Slip</w:t>
      </w:r>
      <w:proofErr w:type="spellEnd"/>
    </w:p>
    <w:p w:rsidR="00137ADD" w:rsidRPr="0054659B" w:rsidRDefault="00137ADD" w:rsidP="00137ADD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</w:t>
      </w:r>
      <w:proofErr w:type="spellStart"/>
      <w:r w:rsidRPr="0054659B">
        <w:rPr>
          <w:rFonts w:cs="Tahoma"/>
          <w:szCs w:val="21"/>
        </w:rPr>
        <w:t>slipre</w:t>
      </w:r>
      <w:proofErr w:type="spellEnd"/>
      <w:r w:rsidRPr="0054659B">
        <w:rPr>
          <w:rFonts w:cs="Tahoma"/>
          <w:szCs w:val="21"/>
        </w:rPr>
        <w:t xml:space="preserve"> rákerül:</w:t>
      </w:r>
    </w:p>
    <w:p w:rsidR="00137ADD" w:rsidRPr="0054659B" w:rsidRDefault="00137ADD" w:rsidP="00137ADD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fejléc </w:t>
      </w:r>
    </w:p>
    <w:p w:rsidR="00137ADD" w:rsidRPr="0054659B" w:rsidRDefault="00137ADD" w:rsidP="00137ADD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Állandó </w:t>
      </w: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adatok</w:t>
      </w:r>
    </w:p>
    <w:p w:rsidR="00137ADD" w:rsidRPr="0054659B" w:rsidRDefault="00137ADD" w:rsidP="00137ADD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Tranzakció típusa („Feltöltés” vagy „Feltöltés aktiválással”).</w:t>
      </w:r>
    </w:p>
    <w:p w:rsidR="00137ADD" w:rsidRPr="0054659B" w:rsidRDefault="00137ADD" w:rsidP="00137ADD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Befizetett összeg számmal és betűvel kiírva</w:t>
      </w:r>
    </w:p>
    <w:p w:rsidR="00137ADD" w:rsidRPr="0054659B" w:rsidRDefault="00137ADD" w:rsidP="00137ADD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feltöltött összeg.</w:t>
      </w:r>
    </w:p>
    <w:p w:rsidR="00137ADD" w:rsidRPr="0054659B" w:rsidRDefault="00137ADD" w:rsidP="00137ADD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kártyán levő új egyenleg.</w:t>
      </w:r>
    </w:p>
    <w:p w:rsidR="00137ADD" w:rsidRPr="0054659B" w:rsidRDefault="00137ADD" w:rsidP="00137ADD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Kártya kaució összege 500 Ft.</w:t>
      </w:r>
    </w:p>
    <w:p w:rsidR="00137ADD" w:rsidRPr="0054659B" w:rsidRDefault="00137ADD" w:rsidP="00137ADD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lastRenderedPageBreak/>
        <w:t xml:space="preserve">PIN vagy regisztrációs kód: A </w:t>
      </w:r>
      <w:proofErr w:type="spellStart"/>
      <w:r w:rsidRPr="0054659B">
        <w:rPr>
          <w:rFonts w:cs="Tahoma"/>
          <w:szCs w:val="21"/>
        </w:rPr>
        <w:t>Slipre</w:t>
      </w:r>
      <w:proofErr w:type="spellEnd"/>
      <w:r w:rsidRPr="0054659B">
        <w:rPr>
          <w:rFonts w:cs="Tahoma"/>
          <w:szCs w:val="21"/>
        </w:rPr>
        <w:t xml:space="preserve"> nyomtatásra kerül egy PIN kód, melyet kártya </w:t>
      </w:r>
      <w:proofErr w:type="spellStart"/>
      <w:r w:rsidRPr="0054659B">
        <w:rPr>
          <w:rFonts w:cs="Tahoma"/>
          <w:szCs w:val="21"/>
        </w:rPr>
        <w:t>sms-ben</w:t>
      </w:r>
      <w:proofErr w:type="spellEnd"/>
      <w:r w:rsidRPr="0054659B">
        <w:rPr>
          <w:rFonts w:cs="Tahoma"/>
          <w:szCs w:val="21"/>
        </w:rPr>
        <w:t xml:space="preserve"> vagy </w:t>
      </w:r>
      <w:proofErr w:type="spellStart"/>
      <w:r w:rsidRPr="0054659B">
        <w:rPr>
          <w:rFonts w:cs="Tahoma"/>
          <w:szCs w:val="21"/>
        </w:rPr>
        <w:t>Festipay</w:t>
      </w:r>
      <w:proofErr w:type="spellEnd"/>
      <w:r w:rsidRPr="0054659B">
        <w:rPr>
          <w:rFonts w:cs="Tahoma"/>
          <w:szCs w:val="21"/>
        </w:rPr>
        <w:t xml:space="preserve"> applikáción keresztüli letiltásakor kell megadnia a Látogatónak.</w:t>
      </w:r>
    </w:p>
    <w:p w:rsidR="00137ADD" w:rsidRPr="0054659B" w:rsidRDefault="00137ADD" w:rsidP="00137ADD">
      <w:pPr>
        <w:jc w:val="both"/>
        <w:rPr>
          <w:rFonts w:cs="Tahoma"/>
          <w:b/>
          <w:bCs/>
          <w:i/>
          <w:iCs/>
          <w:color w:val="FF0000"/>
          <w:szCs w:val="21"/>
        </w:rPr>
      </w:pPr>
    </w:p>
    <w:p w:rsidR="00137ADD" w:rsidRPr="0054659B" w:rsidRDefault="00137ADD" w:rsidP="00137ADD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t xml:space="preserve">Egyéb </w:t>
      </w:r>
    </w:p>
    <w:p w:rsidR="00137ADD" w:rsidRPr="0054659B" w:rsidRDefault="00137ADD" w:rsidP="00137ADD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Aktív és inaktív kártya esetében működik. Minden egyéb esetben elutasításra kerül a tranzakció.</w:t>
      </w:r>
    </w:p>
    <w:p w:rsidR="00137ADD" w:rsidRPr="0054659B" w:rsidRDefault="00137ADD" w:rsidP="00137ADD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Bankkártyás aktiváláskor kényelmi díj kerül levonásra, amelynek összege: 100 Ft</w:t>
      </w:r>
    </w:p>
    <w:p w:rsidR="00137ADD" w:rsidRPr="0054659B" w:rsidRDefault="00137ADD" w:rsidP="00137ADD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Minimum első feltöltési összeg 2 000 Ft.</w:t>
      </w:r>
    </w:p>
    <w:p w:rsidR="00137ADD" w:rsidRPr="0054659B" w:rsidRDefault="00137ADD" w:rsidP="00137ADD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Maximum feltöltési összeg 100 000 Ft.</w:t>
      </w:r>
    </w:p>
    <w:p w:rsidR="00137ADD" w:rsidRPr="0054659B" w:rsidRDefault="00137ADD" w:rsidP="00137ADD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Maximum egyenleg a kártyán 100 000 Ft.</w:t>
      </w:r>
    </w:p>
    <w:p w:rsidR="00137ADD" w:rsidRPr="0054659B" w:rsidRDefault="00137ADD" w:rsidP="00137ADD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VIP/szervezői egyenleget tartalmazó kártya igény szerint feltölthető, vagy a feltöltés le is tiltható!</w:t>
      </w:r>
    </w:p>
    <w:p w:rsidR="00137ADD" w:rsidRPr="0054659B" w:rsidRDefault="00137ADD" w:rsidP="00137ADD">
      <w:pPr>
        <w:jc w:val="both"/>
        <w:rPr>
          <w:rFonts w:cs="Tahoma"/>
          <w:szCs w:val="21"/>
        </w:rPr>
      </w:pPr>
    </w:p>
    <w:p w:rsidR="00137ADD" w:rsidRPr="0054659B" w:rsidRDefault="00385FEC" w:rsidP="00385FEC">
      <w:pPr>
        <w:pStyle w:val="Cmsor4"/>
        <w:spacing w:before="200" w:line="276" w:lineRule="auto"/>
        <w:rPr>
          <w:rFonts w:ascii="Tahoma" w:hAnsi="Tahoma" w:cs="Tahoma"/>
          <w:color w:val="auto"/>
          <w:sz w:val="21"/>
          <w:szCs w:val="21"/>
        </w:rPr>
      </w:pPr>
      <w:r w:rsidRPr="0054659B">
        <w:rPr>
          <w:rFonts w:ascii="Tahoma" w:hAnsi="Tahoma" w:cs="Tahoma"/>
          <w:color w:val="auto"/>
          <w:sz w:val="21"/>
          <w:szCs w:val="21"/>
        </w:rPr>
        <w:t xml:space="preserve">1.1.2. </w:t>
      </w:r>
      <w:r w:rsidR="00137ADD" w:rsidRPr="0054659B">
        <w:rPr>
          <w:rFonts w:ascii="Tahoma" w:hAnsi="Tahoma" w:cs="Tahoma"/>
          <w:color w:val="auto"/>
          <w:sz w:val="21"/>
          <w:szCs w:val="21"/>
        </w:rPr>
        <w:t xml:space="preserve">Egyenleg átvezetés letiltott kártyáról </w:t>
      </w:r>
    </w:p>
    <w:p w:rsidR="00137ADD" w:rsidRPr="0054659B" w:rsidRDefault="00137ADD" w:rsidP="00137ADD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t>Leírás</w:t>
      </w:r>
    </w:p>
    <w:p w:rsidR="00137ADD" w:rsidRPr="0054659B" w:rsidRDefault="00137ADD" w:rsidP="00137ADD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Ez a folyamat akkor játszódik le, amikor a Látogató a </w:t>
      </w:r>
      <w:proofErr w:type="spellStart"/>
      <w:r w:rsidRPr="0054659B">
        <w:rPr>
          <w:rFonts w:cs="Tahoma"/>
          <w:szCs w:val="21"/>
        </w:rPr>
        <w:t>Help</w:t>
      </w:r>
      <w:proofErr w:type="spellEnd"/>
      <w:r w:rsidRPr="0054659B">
        <w:rPr>
          <w:rFonts w:cs="Tahoma"/>
          <w:szCs w:val="21"/>
        </w:rPr>
        <w:t xml:space="preserve"> </w:t>
      </w:r>
      <w:proofErr w:type="spellStart"/>
      <w:r w:rsidRPr="0054659B">
        <w:rPr>
          <w:rFonts w:cs="Tahoma"/>
          <w:szCs w:val="21"/>
        </w:rPr>
        <w:t>Desk</w:t>
      </w:r>
      <w:proofErr w:type="spellEnd"/>
      <w:r w:rsidRPr="0054659B">
        <w:rPr>
          <w:rFonts w:cs="Tahoma"/>
          <w:szCs w:val="21"/>
        </w:rPr>
        <w:t xml:space="preserve"> ponton kezdeményezi a letiltott kártyájáról az egyenlegének átvezetését egy új kártyára. </w:t>
      </w:r>
    </w:p>
    <w:p w:rsidR="00137ADD" w:rsidRPr="0054659B" w:rsidRDefault="00137ADD" w:rsidP="00137ADD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t>Folyamat POS-en</w:t>
      </w:r>
    </w:p>
    <w:p w:rsidR="00137ADD" w:rsidRPr="0054659B" w:rsidRDefault="00137ADD" w:rsidP="00137ADD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kezelő kiválasztja a „Egyenleg átvezetés” funkciót. Beírja a régi kártya számát, odaérinti az új kártyát a terminál </w:t>
      </w:r>
      <w:proofErr w:type="spellStart"/>
      <w:r w:rsidRPr="0054659B">
        <w:rPr>
          <w:rFonts w:cs="Tahoma"/>
          <w:szCs w:val="21"/>
        </w:rPr>
        <w:t>Contactless</w:t>
      </w:r>
      <w:proofErr w:type="spellEnd"/>
      <w:r w:rsidRPr="0054659B">
        <w:rPr>
          <w:rFonts w:cs="Tahoma"/>
          <w:szCs w:val="21"/>
        </w:rPr>
        <w:t xml:space="preserve"> olvasójához, és átadja a POS-t a Látogatónak, aki megadja rajta az általa választott PIN kódot.</w:t>
      </w:r>
    </w:p>
    <w:p w:rsidR="00137ADD" w:rsidRPr="0054659B" w:rsidRDefault="00137ADD" w:rsidP="00137ADD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rendszer online ellenőrzi a régi kártyaszámot, a megadott PIN kódot, azt, hogy a kártya már letiltásra került-e, azt, hogy eltelt-e a magadott 30 perces időtartam a letiltás óta. Amennyiben ezek megfelelőek, akkor aktiválja az új kártyát, és átvezeti rá a régi kártyán a 30 perc után megmaradt egyenleget. A régi kártyára bevezet egy tranzakciót, amely levonja az egyenleget. Az új kártyát egy feltöltés tranzakcióval indítja. A rendszer az átvezetésből levonja a kaució díj összegét, ami 500 Ft.</w:t>
      </w:r>
    </w:p>
    <w:p w:rsidR="00137ADD" w:rsidRPr="0054659B" w:rsidRDefault="00137ADD" w:rsidP="00137ADD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proofErr w:type="spellStart"/>
      <w:r w:rsidRPr="0054659B">
        <w:rPr>
          <w:rStyle w:val="Erskiemels"/>
          <w:rFonts w:cs="Tahoma"/>
          <w:color w:val="auto"/>
          <w:szCs w:val="21"/>
        </w:rPr>
        <w:t>Slip</w:t>
      </w:r>
      <w:proofErr w:type="spellEnd"/>
    </w:p>
    <w:p w:rsidR="00137ADD" w:rsidRPr="0054659B" w:rsidRDefault="00137ADD" w:rsidP="00137ADD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fejléc</w:t>
      </w:r>
    </w:p>
    <w:p w:rsidR="00137ADD" w:rsidRPr="0054659B" w:rsidRDefault="00137ADD" w:rsidP="00137ADD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Állandó </w:t>
      </w: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adatok</w:t>
      </w:r>
    </w:p>
    <w:p w:rsidR="00137ADD" w:rsidRPr="0054659B" w:rsidRDefault="00137ADD" w:rsidP="00137ADD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Tranzakció típusa („Átvezetés”).</w:t>
      </w:r>
    </w:p>
    <w:p w:rsidR="00137ADD" w:rsidRPr="0054659B" w:rsidRDefault="00137ADD" w:rsidP="00137ADD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feltöltött összeg.</w:t>
      </w:r>
    </w:p>
    <w:p w:rsidR="00137ADD" w:rsidRPr="0054659B" w:rsidRDefault="00137ADD" w:rsidP="00137ADD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kártyán levő új egyenleg.</w:t>
      </w:r>
    </w:p>
    <w:p w:rsidR="00385FEC" w:rsidRPr="0054659B" w:rsidRDefault="00385FEC" w:rsidP="00137ADD">
      <w:pPr>
        <w:spacing w:after="80"/>
        <w:ind w:left="425"/>
        <w:rPr>
          <w:rStyle w:val="Erskiemels"/>
          <w:rFonts w:cs="Tahoma"/>
          <w:color w:val="auto"/>
          <w:szCs w:val="21"/>
        </w:rPr>
      </w:pPr>
    </w:p>
    <w:p w:rsidR="00137ADD" w:rsidRPr="0054659B" w:rsidRDefault="00137ADD" w:rsidP="00137ADD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t>Egyéb</w:t>
      </w:r>
    </w:p>
    <w:p w:rsidR="00137ADD" w:rsidRPr="0054659B" w:rsidRDefault="00137ADD" w:rsidP="00137ADD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művelet csak inaktív kártya esetében működik, minden egyéb esetben elutasításra kerül a tranzakció.</w:t>
      </w:r>
    </w:p>
    <w:p w:rsidR="00137ADD" w:rsidRPr="0054659B" w:rsidRDefault="00137ADD" w:rsidP="00137ADD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Az átvezetés díja: 500Ft, tartalmazza a kártya kauciót.</w:t>
      </w:r>
    </w:p>
    <w:p w:rsidR="00137ADD" w:rsidRPr="0054659B" w:rsidRDefault="00137ADD" w:rsidP="00137ADD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Minimum 500 Ft egyenlegű kártya esetén vezetjük át.</w:t>
      </w:r>
    </w:p>
    <w:p w:rsidR="00137ADD" w:rsidRPr="0054659B" w:rsidRDefault="00137ADD" w:rsidP="00137ADD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Csak a </w:t>
      </w:r>
      <w:proofErr w:type="spellStart"/>
      <w:r w:rsidRPr="0054659B">
        <w:rPr>
          <w:rFonts w:cs="Tahoma"/>
          <w:szCs w:val="21"/>
        </w:rPr>
        <w:t>Help</w:t>
      </w:r>
      <w:proofErr w:type="spellEnd"/>
      <w:r w:rsidRPr="0054659B">
        <w:rPr>
          <w:rFonts w:cs="Tahoma"/>
          <w:szCs w:val="21"/>
        </w:rPr>
        <w:t xml:space="preserve"> </w:t>
      </w:r>
      <w:proofErr w:type="spellStart"/>
      <w:r w:rsidRPr="0054659B">
        <w:rPr>
          <w:rFonts w:cs="Tahoma"/>
          <w:szCs w:val="21"/>
        </w:rPr>
        <w:t>Desk</w:t>
      </w:r>
      <w:proofErr w:type="spellEnd"/>
      <w:r w:rsidRPr="0054659B">
        <w:rPr>
          <w:rFonts w:cs="Tahoma"/>
          <w:szCs w:val="21"/>
        </w:rPr>
        <w:t xml:space="preserve"> ponton érhető el ez a funkció</w:t>
      </w:r>
    </w:p>
    <w:p w:rsidR="00137ADD" w:rsidRPr="0054659B" w:rsidRDefault="00137ADD" w:rsidP="00137ADD">
      <w:pPr>
        <w:pStyle w:val="Listaszerbekezds"/>
        <w:ind w:left="426"/>
        <w:jc w:val="both"/>
        <w:rPr>
          <w:rFonts w:cs="Tahoma"/>
          <w:i/>
          <w:szCs w:val="21"/>
          <w:u w:val="single"/>
        </w:rPr>
      </w:pPr>
    </w:p>
    <w:p w:rsidR="00D57348" w:rsidRPr="0054659B" w:rsidRDefault="00D57348" w:rsidP="00137ADD">
      <w:pPr>
        <w:pStyle w:val="Listaszerbekezds"/>
        <w:ind w:left="426"/>
        <w:jc w:val="both"/>
        <w:rPr>
          <w:rFonts w:cs="Tahoma"/>
          <w:i/>
          <w:szCs w:val="21"/>
          <w:u w:val="single"/>
        </w:rPr>
      </w:pPr>
    </w:p>
    <w:p w:rsidR="00385FEC" w:rsidRPr="0054659B" w:rsidRDefault="00385FEC">
      <w:pPr>
        <w:spacing w:after="160" w:line="259" w:lineRule="auto"/>
        <w:rPr>
          <w:rFonts w:eastAsiaTheme="majorEastAsia" w:cs="Tahoma"/>
          <w:i/>
          <w:iCs/>
          <w:color w:val="2E74B5" w:themeColor="accent1" w:themeShade="BF"/>
          <w:szCs w:val="21"/>
          <w:lang w:eastAsia="hu-HU"/>
        </w:rPr>
      </w:pPr>
      <w:r w:rsidRPr="0054659B">
        <w:rPr>
          <w:rFonts w:cs="Tahoma"/>
          <w:szCs w:val="21"/>
        </w:rPr>
        <w:br w:type="page"/>
      </w:r>
    </w:p>
    <w:p w:rsidR="009E1B0C" w:rsidRPr="0054659B" w:rsidRDefault="00385FEC" w:rsidP="00385FEC">
      <w:pPr>
        <w:pStyle w:val="Cmsor4"/>
        <w:spacing w:before="200" w:line="276" w:lineRule="auto"/>
        <w:rPr>
          <w:rFonts w:ascii="Tahoma" w:hAnsi="Tahoma" w:cs="Tahoma"/>
          <w:color w:val="auto"/>
          <w:sz w:val="21"/>
          <w:szCs w:val="21"/>
        </w:rPr>
      </w:pPr>
      <w:r w:rsidRPr="0054659B">
        <w:rPr>
          <w:rFonts w:ascii="Tahoma" w:hAnsi="Tahoma" w:cs="Tahoma"/>
          <w:color w:val="auto"/>
          <w:sz w:val="21"/>
          <w:szCs w:val="21"/>
        </w:rPr>
        <w:lastRenderedPageBreak/>
        <w:t xml:space="preserve">1.1.3. </w:t>
      </w:r>
      <w:r w:rsidR="009E1B0C" w:rsidRPr="0054659B">
        <w:rPr>
          <w:rFonts w:ascii="Tahoma" w:hAnsi="Tahoma" w:cs="Tahoma"/>
          <w:color w:val="auto"/>
          <w:sz w:val="21"/>
          <w:szCs w:val="21"/>
        </w:rPr>
        <w:t>Feltöltés sztornó</w:t>
      </w:r>
    </w:p>
    <w:p w:rsidR="009E1B0C" w:rsidRPr="0054659B" w:rsidRDefault="009E1B0C" w:rsidP="009E1B0C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t>Folyamat</w:t>
      </w:r>
    </w:p>
    <w:p w:rsidR="009E1B0C" w:rsidRPr="0054659B" w:rsidRDefault="009E1B0C" w:rsidP="009E1B0C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kezelő kiválasztja a „Feltöltés sztornó” funkciót, odaérinti a kártyát a </w:t>
      </w:r>
      <w:proofErr w:type="spellStart"/>
      <w:r w:rsidRPr="0054659B">
        <w:rPr>
          <w:rFonts w:cs="Tahoma"/>
          <w:szCs w:val="21"/>
        </w:rPr>
        <w:t>Contactless</w:t>
      </w:r>
      <w:proofErr w:type="spellEnd"/>
      <w:r w:rsidRPr="0054659B">
        <w:rPr>
          <w:rFonts w:cs="Tahoma"/>
          <w:szCs w:val="21"/>
        </w:rPr>
        <w:t xml:space="preserve"> olvasóhoz. Amennyiben a kártya aktív és nincs lejárva, valamint a </w:t>
      </w:r>
      <w:proofErr w:type="spellStart"/>
      <w:r w:rsidRPr="0054659B">
        <w:rPr>
          <w:rFonts w:cs="Tahoma"/>
          <w:szCs w:val="21"/>
        </w:rPr>
        <w:t>sztornózhatóság</w:t>
      </w:r>
      <w:proofErr w:type="spellEnd"/>
      <w:r w:rsidRPr="0054659B">
        <w:rPr>
          <w:rFonts w:cs="Tahoma"/>
          <w:szCs w:val="21"/>
        </w:rPr>
        <w:t xml:space="preserve"> szabályainak eleget tevő feltöltés szerepel a kártyán, akkor a kártya visszaáll alapállapotba, a feltöltés összege </w:t>
      </w:r>
      <w:proofErr w:type="spellStart"/>
      <w:r w:rsidRPr="0054659B">
        <w:rPr>
          <w:rFonts w:cs="Tahoma"/>
          <w:szCs w:val="21"/>
        </w:rPr>
        <w:t>levonódik</w:t>
      </w:r>
      <w:proofErr w:type="spellEnd"/>
      <w:r w:rsidRPr="0054659B">
        <w:rPr>
          <w:rFonts w:cs="Tahoma"/>
          <w:szCs w:val="21"/>
        </w:rPr>
        <w:t xml:space="preserve"> a kártyáról.</w:t>
      </w:r>
    </w:p>
    <w:p w:rsidR="009E1B0C" w:rsidRPr="0054659B" w:rsidRDefault="009E1B0C" w:rsidP="009E1B0C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POS terminál az utolsó tranzakciót </w:t>
      </w:r>
      <w:proofErr w:type="spellStart"/>
      <w:r w:rsidRPr="0054659B">
        <w:rPr>
          <w:rFonts w:cs="Tahoma"/>
          <w:szCs w:val="21"/>
        </w:rPr>
        <w:t>sztornózza</w:t>
      </w:r>
      <w:proofErr w:type="spellEnd"/>
      <w:r w:rsidRPr="0054659B">
        <w:rPr>
          <w:rFonts w:cs="Tahoma"/>
          <w:szCs w:val="21"/>
        </w:rPr>
        <w:t>.</w:t>
      </w:r>
    </w:p>
    <w:p w:rsidR="009E1B0C" w:rsidRPr="0054659B" w:rsidRDefault="009E1B0C" w:rsidP="009E1B0C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proofErr w:type="spellStart"/>
      <w:r w:rsidRPr="0054659B">
        <w:rPr>
          <w:rStyle w:val="Erskiemels"/>
          <w:rFonts w:cs="Tahoma"/>
          <w:color w:val="auto"/>
          <w:szCs w:val="21"/>
        </w:rPr>
        <w:t>Slip</w:t>
      </w:r>
      <w:proofErr w:type="spellEnd"/>
    </w:p>
    <w:p w:rsidR="009E1B0C" w:rsidRPr="0054659B" w:rsidRDefault="009E1B0C" w:rsidP="009E1B0C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</w:t>
      </w:r>
      <w:proofErr w:type="spellStart"/>
      <w:r w:rsidRPr="0054659B">
        <w:rPr>
          <w:rFonts w:cs="Tahoma"/>
          <w:szCs w:val="21"/>
        </w:rPr>
        <w:t>slipre</w:t>
      </w:r>
      <w:proofErr w:type="spellEnd"/>
      <w:r w:rsidRPr="0054659B">
        <w:rPr>
          <w:rFonts w:cs="Tahoma"/>
          <w:szCs w:val="21"/>
        </w:rPr>
        <w:t xml:space="preserve"> rákerül:</w:t>
      </w:r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fejléc </w:t>
      </w:r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Állandó </w:t>
      </w: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adatok</w:t>
      </w:r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Visszavont tranzakció és bizonylat száma.</w:t>
      </w:r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Tranzakció típusa („Feltöltés sztornó”).</w:t>
      </w:r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Kifizetett összeg számmal és betűvel kiírva</w:t>
      </w:r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kártyáról levont összeg.</w:t>
      </w:r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kártyán levő új egyenleg.</w:t>
      </w:r>
    </w:p>
    <w:p w:rsidR="009E1B0C" w:rsidRPr="0054659B" w:rsidRDefault="009E1B0C" w:rsidP="00385FEC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Kártya kaució összege 500 Ft.</w:t>
      </w:r>
    </w:p>
    <w:p w:rsidR="009E1B0C" w:rsidRPr="0054659B" w:rsidRDefault="009E1B0C" w:rsidP="009E1B0C">
      <w:pPr>
        <w:tabs>
          <w:tab w:val="left" w:pos="720"/>
        </w:tabs>
        <w:suppressAutoHyphens/>
        <w:ind w:left="360"/>
        <w:jc w:val="both"/>
        <w:rPr>
          <w:rFonts w:cs="Tahoma"/>
          <w:b/>
          <w:bCs/>
          <w:i/>
          <w:iCs/>
          <w:color w:val="FF0000"/>
          <w:szCs w:val="21"/>
        </w:rPr>
      </w:pPr>
    </w:p>
    <w:p w:rsidR="009E1B0C" w:rsidRPr="0054659B" w:rsidRDefault="009E1B0C" w:rsidP="00385FEC">
      <w:pPr>
        <w:tabs>
          <w:tab w:val="left" w:pos="720"/>
        </w:tabs>
        <w:suppressAutoHyphens/>
        <w:spacing w:after="0" w:line="240" w:lineRule="auto"/>
        <w:jc w:val="both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t>Egyéb</w:t>
      </w:r>
    </w:p>
    <w:p w:rsidR="009E1B0C" w:rsidRPr="0054659B" w:rsidRDefault="009E1B0C" w:rsidP="009E1B0C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művelet csak aktív kártya esetében működik, minden egyéb esetben elutasításra kerül a tranzakció.</w:t>
      </w:r>
    </w:p>
    <w:p w:rsidR="009E1B0C" w:rsidRPr="0054659B" w:rsidRDefault="009E1B0C" w:rsidP="009E1B0C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Lejárt kártya esetében is elutasításra kerül a művelet.</w:t>
      </w:r>
    </w:p>
    <w:p w:rsidR="009E1B0C" w:rsidRPr="0054659B" w:rsidRDefault="009E1B0C" w:rsidP="009E1B0C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Feltöltő végpontok termináljain elérhető a funkció.</w:t>
      </w:r>
    </w:p>
    <w:p w:rsidR="009E1B0C" w:rsidRPr="0054659B" w:rsidRDefault="009E1B0C" w:rsidP="00137ADD">
      <w:pPr>
        <w:pStyle w:val="Listaszerbekezds"/>
        <w:ind w:left="426"/>
        <w:jc w:val="both"/>
        <w:rPr>
          <w:rFonts w:cs="Tahoma"/>
          <w:i/>
          <w:szCs w:val="21"/>
          <w:u w:val="single"/>
        </w:rPr>
      </w:pPr>
    </w:p>
    <w:p w:rsidR="009E1B0C" w:rsidRPr="0054659B" w:rsidRDefault="00385FEC" w:rsidP="00385FEC">
      <w:pPr>
        <w:pStyle w:val="Cmsor4"/>
        <w:spacing w:before="200" w:line="276" w:lineRule="auto"/>
        <w:rPr>
          <w:rFonts w:ascii="Tahoma" w:hAnsi="Tahoma" w:cs="Tahoma"/>
          <w:color w:val="auto"/>
          <w:sz w:val="21"/>
          <w:szCs w:val="21"/>
        </w:rPr>
      </w:pPr>
      <w:r w:rsidRPr="0054659B">
        <w:rPr>
          <w:rFonts w:ascii="Tahoma" w:hAnsi="Tahoma" w:cs="Tahoma"/>
          <w:color w:val="auto"/>
          <w:sz w:val="21"/>
          <w:szCs w:val="21"/>
        </w:rPr>
        <w:t xml:space="preserve">1.1.4. </w:t>
      </w:r>
      <w:r w:rsidR="009E1B0C" w:rsidRPr="0054659B">
        <w:rPr>
          <w:rFonts w:ascii="Tahoma" w:hAnsi="Tahoma" w:cs="Tahoma"/>
          <w:color w:val="auto"/>
          <w:sz w:val="21"/>
          <w:szCs w:val="21"/>
        </w:rPr>
        <w:t xml:space="preserve">Egyenleg lekérdezés </w:t>
      </w:r>
    </w:p>
    <w:p w:rsidR="009E1B0C" w:rsidRPr="0054659B" w:rsidRDefault="009E1B0C" w:rsidP="009E1B0C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t>Leírás</w:t>
      </w:r>
    </w:p>
    <w:p w:rsidR="009E1B0C" w:rsidRPr="0054659B" w:rsidRDefault="009E1B0C" w:rsidP="009E1B0C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Ez a folyamat lehetőséget ad a Látogatónak arra, hogy bármikor tájékozódjon a kártyán levő, nyilvántartott egyenlegéről.</w:t>
      </w:r>
    </w:p>
    <w:p w:rsidR="009E1B0C" w:rsidRPr="0054659B" w:rsidRDefault="009E1B0C" w:rsidP="009E1B0C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t>Folyamat</w:t>
      </w:r>
    </w:p>
    <w:p w:rsidR="009E1B0C" w:rsidRPr="0054659B" w:rsidRDefault="009E1B0C" w:rsidP="009E1B0C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kezelő kiválasztja az </w:t>
      </w:r>
      <w:proofErr w:type="spellStart"/>
      <w:r w:rsidRPr="0054659B">
        <w:rPr>
          <w:rFonts w:cs="Tahoma"/>
          <w:szCs w:val="21"/>
        </w:rPr>
        <w:t>egyenleglekérdezés</w:t>
      </w:r>
      <w:proofErr w:type="spellEnd"/>
      <w:r w:rsidRPr="0054659B">
        <w:rPr>
          <w:rFonts w:cs="Tahoma"/>
          <w:szCs w:val="21"/>
        </w:rPr>
        <w:t xml:space="preserve"> funkciót, és megkéri a Látogatót, hogy érintse a kártyát a </w:t>
      </w:r>
      <w:proofErr w:type="spellStart"/>
      <w:r w:rsidRPr="0054659B">
        <w:rPr>
          <w:rFonts w:cs="Tahoma"/>
          <w:szCs w:val="21"/>
        </w:rPr>
        <w:t>Contactless</w:t>
      </w:r>
      <w:proofErr w:type="spellEnd"/>
      <w:r w:rsidRPr="0054659B">
        <w:rPr>
          <w:rFonts w:cs="Tahoma"/>
          <w:szCs w:val="21"/>
        </w:rPr>
        <w:t xml:space="preserve"> olvasóhoz. Amennyiben a kártya aktív és nincs lejárva, akkor a Látogató 3 másodperc erejéig megtekintheti az egyenlegét a </w:t>
      </w:r>
      <w:proofErr w:type="spellStart"/>
      <w:r w:rsidRPr="0054659B">
        <w:rPr>
          <w:rFonts w:cs="Tahoma"/>
          <w:szCs w:val="21"/>
        </w:rPr>
        <w:t>Contactless</w:t>
      </w:r>
      <w:proofErr w:type="spellEnd"/>
      <w:r w:rsidRPr="0054659B">
        <w:rPr>
          <w:rFonts w:cs="Tahoma"/>
          <w:szCs w:val="21"/>
        </w:rPr>
        <w:t xml:space="preserve"> olvasón.</w:t>
      </w:r>
    </w:p>
    <w:p w:rsidR="009E1B0C" w:rsidRPr="0054659B" w:rsidRDefault="009E1B0C" w:rsidP="009E1B0C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proofErr w:type="spellStart"/>
      <w:r w:rsidRPr="0054659B">
        <w:rPr>
          <w:rStyle w:val="Erskiemels"/>
          <w:rFonts w:cs="Tahoma"/>
          <w:color w:val="auto"/>
          <w:szCs w:val="21"/>
        </w:rPr>
        <w:t>Slip</w:t>
      </w:r>
      <w:proofErr w:type="spellEnd"/>
    </w:p>
    <w:p w:rsidR="009E1B0C" w:rsidRPr="0054659B" w:rsidRDefault="009E1B0C" w:rsidP="009E1B0C">
      <w:pPr>
        <w:jc w:val="both"/>
        <w:rPr>
          <w:rFonts w:cs="Tahoma"/>
          <w:szCs w:val="21"/>
        </w:rPr>
      </w:pP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nem </w:t>
      </w:r>
      <w:proofErr w:type="spellStart"/>
      <w:r w:rsidRPr="0054659B">
        <w:rPr>
          <w:rFonts w:cs="Tahoma"/>
          <w:szCs w:val="21"/>
        </w:rPr>
        <w:t>nyomtatódik</w:t>
      </w:r>
      <w:proofErr w:type="spellEnd"/>
      <w:r w:rsidRPr="0054659B">
        <w:rPr>
          <w:rFonts w:cs="Tahoma"/>
          <w:szCs w:val="21"/>
        </w:rPr>
        <w:t>.</w:t>
      </w:r>
    </w:p>
    <w:p w:rsidR="009E1B0C" w:rsidRPr="0054659B" w:rsidRDefault="009E1B0C" w:rsidP="009E1B0C">
      <w:pPr>
        <w:jc w:val="both"/>
        <w:rPr>
          <w:rFonts w:cs="Tahoma"/>
          <w:szCs w:val="21"/>
        </w:rPr>
      </w:pP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másolat esetében a </w:t>
      </w:r>
      <w:proofErr w:type="spellStart"/>
      <w:r w:rsidRPr="0054659B">
        <w:rPr>
          <w:rFonts w:cs="Tahoma"/>
          <w:szCs w:val="21"/>
        </w:rPr>
        <w:t>slipre</w:t>
      </w:r>
      <w:proofErr w:type="spellEnd"/>
      <w:r w:rsidRPr="0054659B">
        <w:rPr>
          <w:rFonts w:cs="Tahoma"/>
          <w:szCs w:val="21"/>
        </w:rPr>
        <w:t xml:space="preserve"> rákerül:</w:t>
      </w:r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fejléc</w:t>
      </w:r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Állandó </w:t>
      </w: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adatok</w:t>
      </w:r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Tranzakció típusa („Egyenleg lekérdezés”).</w:t>
      </w:r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kártyán levő egyenleg.</w:t>
      </w:r>
    </w:p>
    <w:p w:rsidR="009E1B0C" w:rsidRPr="0054659B" w:rsidRDefault="009E1B0C" w:rsidP="009E1B0C">
      <w:pPr>
        <w:jc w:val="both"/>
        <w:rPr>
          <w:rFonts w:cs="Tahoma"/>
          <w:szCs w:val="21"/>
        </w:rPr>
      </w:pPr>
    </w:p>
    <w:p w:rsidR="00D57348" w:rsidRPr="0054659B" w:rsidRDefault="00D57348" w:rsidP="009E1B0C">
      <w:pPr>
        <w:jc w:val="both"/>
        <w:rPr>
          <w:rFonts w:cs="Tahoma"/>
          <w:szCs w:val="21"/>
        </w:rPr>
      </w:pPr>
    </w:p>
    <w:p w:rsidR="009E1B0C" w:rsidRPr="0054659B" w:rsidRDefault="009E1B0C" w:rsidP="009E1B0C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lastRenderedPageBreak/>
        <w:t>Egyéb</w:t>
      </w:r>
    </w:p>
    <w:p w:rsidR="009E1B0C" w:rsidRPr="0054659B" w:rsidRDefault="009E1B0C" w:rsidP="009E1B0C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művelet csak aktív kártya esetében működik, minden egyéb esetben elutasításra kerül a tranzakció.</w:t>
      </w:r>
    </w:p>
    <w:p w:rsidR="009E1B0C" w:rsidRPr="0054659B" w:rsidRDefault="009E1B0C" w:rsidP="009E1B0C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Lejárt kártya esetében is elutasításra kerül a művelet.</w:t>
      </w:r>
    </w:p>
    <w:p w:rsidR="009E1B0C" w:rsidRPr="0054659B" w:rsidRDefault="009E1B0C" w:rsidP="009E1B0C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Minden terminálon elérhető ez a funkció!</w:t>
      </w:r>
    </w:p>
    <w:p w:rsidR="009E1B0C" w:rsidRPr="0054659B" w:rsidRDefault="009E1B0C" w:rsidP="00137ADD">
      <w:pPr>
        <w:pStyle w:val="Listaszerbekezds"/>
        <w:ind w:left="426"/>
        <w:jc w:val="both"/>
        <w:rPr>
          <w:rFonts w:cs="Tahoma"/>
          <w:i/>
          <w:szCs w:val="21"/>
          <w:u w:val="single"/>
        </w:rPr>
      </w:pPr>
    </w:p>
    <w:p w:rsidR="009E1B0C" w:rsidRPr="0054659B" w:rsidRDefault="00385FEC" w:rsidP="00385FEC">
      <w:pPr>
        <w:pStyle w:val="Cmsor4"/>
        <w:spacing w:before="200" w:line="276" w:lineRule="auto"/>
        <w:rPr>
          <w:rFonts w:ascii="Tahoma" w:hAnsi="Tahoma" w:cs="Tahoma"/>
          <w:color w:val="auto"/>
          <w:sz w:val="21"/>
          <w:szCs w:val="21"/>
        </w:rPr>
      </w:pPr>
      <w:r w:rsidRPr="0054659B">
        <w:rPr>
          <w:rFonts w:ascii="Tahoma" w:hAnsi="Tahoma" w:cs="Tahoma"/>
          <w:color w:val="auto"/>
          <w:sz w:val="21"/>
          <w:szCs w:val="21"/>
        </w:rPr>
        <w:t xml:space="preserve">1.1.5. </w:t>
      </w:r>
      <w:r w:rsidR="009E1B0C" w:rsidRPr="0054659B">
        <w:rPr>
          <w:rFonts w:ascii="Tahoma" w:hAnsi="Tahoma" w:cs="Tahoma"/>
          <w:color w:val="auto"/>
          <w:sz w:val="21"/>
          <w:szCs w:val="21"/>
        </w:rPr>
        <w:t>Kártya tranzakció lekérdezés az adott terminálon</w:t>
      </w:r>
    </w:p>
    <w:p w:rsidR="009E1B0C" w:rsidRPr="0054659B" w:rsidRDefault="009E1B0C" w:rsidP="009E1B0C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t>Leírás</w:t>
      </w:r>
    </w:p>
    <w:p w:rsidR="009E1B0C" w:rsidRPr="0054659B" w:rsidRDefault="009E1B0C" w:rsidP="009E1B0C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Az adott terminálon az adott kártyával elvégzett tranzakciók </w:t>
      </w:r>
      <w:proofErr w:type="spellStart"/>
      <w:r w:rsidRPr="0054659B">
        <w:rPr>
          <w:rFonts w:cs="Tahoma"/>
          <w:szCs w:val="21"/>
        </w:rPr>
        <w:t>listázása</w:t>
      </w:r>
      <w:proofErr w:type="spellEnd"/>
      <w:r w:rsidRPr="0054659B">
        <w:rPr>
          <w:rFonts w:cs="Tahoma"/>
          <w:szCs w:val="21"/>
        </w:rPr>
        <w:t xml:space="preserve"> reklamálás vagy egyéb egyeztetés céljából. A POS kinyomtatja ezek adatait.</w:t>
      </w:r>
    </w:p>
    <w:p w:rsidR="009E1B0C" w:rsidRPr="0054659B" w:rsidRDefault="009E1B0C" w:rsidP="009E1B0C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következő tranzakciók kerülnek </w:t>
      </w:r>
      <w:proofErr w:type="spellStart"/>
      <w:r w:rsidRPr="0054659B">
        <w:rPr>
          <w:rFonts w:cs="Tahoma"/>
          <w:szCs w:val="21"/>
        </w:rPr>
        <w:t>listázásra</w:t>
      </w:r>
      <w:proofErr w:type="spellEnd"/>
      <w:r w:rsidRPr="0054659B">
        <w:rPr>
          <w:rFonts w:cs="Tahoma"/>
          <w:szCs w:val="21"/>
        </w:rPr>
        <w:t>:</w:t>
      </w:r>
    </w:p>
    <w:p w:rsidR="009E1B0C" w:rsidRPr="0054659B" w:rsidRDefault="009E1B0C" w:rsidP="009E1B0C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aktiválás</w:t>
      </w:r>
    </w:p>
    <w:p w:rsidR="009E1B0C" w:rsidRPr="0054659B" w:rsidRDefault="009E1B0C" w:rsidP="009E1B0C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aktiválás sztornó</w:t>
      </w:r>
    </w:p>
    <w:p w:rsidR="009E1B0C" w:rsidRPr="0054659B" w:rsidRDefault="009E1B0C" w:rsidP="009E1B0C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vásárlás</w:t>
      </w:r>
    </w:p>
    <w:p w:rsidR="009E1B0C" w:rsidRPr="0054659B" w:rsidRDefault="009E1B0C" w:rsidP="009E1B0C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vásárlás sztornó</w:t>
      </w:r>
    </w:p>
    <w:p w:rsidR="009E1B0C" w:rsidRPr="0054659B" w:rsidRDefault="009E1B0C" w:rsidP="009E1B0C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feltöltés</w:t>
      </w:r>
    </w:p>
    <w:p w:rsidR="009E1B0C" w:rsidRPr="0054659B" w:rsidRDefault="009E1B0C" w:rsidP="009E1B0C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feltöltés sztornó</w:t>
      </w:r>
    </w:p>
    <w:p w:rsidR="009E1B0C" w:rsidRPr="0054659B" w:rsidRDefault="009E1B0C" w:rsidP="009E1B0C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maradványérték visszafizetés</w:t>
      </w:r>
    </w:p>
    <w:p w:rsidR="009E1B0C" w:rsidRPr="0054659B" w:rsidRDefault="009E1B0C" w:rsidP="009E1B0C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az összes sikertelen művelet.</w:t>
      </w:r>
    </w:p>
    <w:p w:rsidR="009E1B0C" w:rsidRPr="0054659B" w:rsidRDefault="009E1B0C" w:rsidP="009E1B0C">
      <w:pPr>
        <w:jc w:val="both"/>
        <w:rPr>
          <w:rFonts w:cs="Tahoma"/>
          <w:szCs w:val="21"/>
        </w:rPr>
      </w:pPr>
    </w:p>
    <w:p w:rsidR="009E1B0C" w:rsidRPr="0054659B" w:rsidRDefault="009E1B0C" w:rsidP="009E1B0C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proofErr w:type="spellStart"/>
      <w:r w:rsidRPr="0054659B">
        <w:rPr>
          <w:rStyle w:val="Erskiemels"/>
          <w:rFonts w:cs="Tahoma"/>
          <w:color w:val="auto"/>
          <w:szCs w:val="21"/>
        </w:rPr>
        <w:t>Slip</w:t>
      </w:r>
      <w:proofErr w:type="spellEnd"/>
    </w:p>
    <w:p w:rsidR="009E1B0C" w:rsidRPr="0054659B" w:rsidRDefault="009E1B0C" w:rsidP="009E1B0C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</w:t>
      </w:r>
      <w:proofErr w:type="spellStart"/>
      <w:r w:rsidRPr="0054659B">
        <w:rPr>
          <w:rFonts w:cs="Tahoma"/>
          <w:szCs w:val="21"/>
        </w:rPr>
        <w:t>slipre</w:t>
      </w:r>
      <w:proofErr w:type="spellEnd"/>
      <w:r w:rsidRPr="0054659B">
        <w:rPr>
          <w:rFonts w:cs="Tahoma"/>
          <w:szCs w:val="21"/>
        </w:rPr>
        <w:t xml:space="preserve"> rákerül:</w:t>
      </w:r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</w:t>
      </w:r>
      <w:proofErr w:type="gramStart"/>
      <w:r w:rsidRPr="0054659B">
        <w:rPr>
          <w:rFonts w:cs="Tahoma"/>
          <w:szCs w:val="21"/>
        </w:rPr>
        <w:t>fejléc )</w:t>
      </w:r>
      <w:proofErr w:type="gramEnd"/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Állandó </w:t>
      </w: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adatok</w:t>
      </w:r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Tranzakció típusa („Kártya tranzakciók”).</w:t>
      </w:r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tranzakciók adatai listában:</w:t>
      </w:r>
    </w:p>
    <w:p w:rsidR="009E1B0C" w:rsidRPr="0054659B" w:rsidRDefault="009E1B0C" w:rsidP="009E1B0C">
      <w:pPr>
        <w:pStyle w:val="Listaszerbekezds"/>
        <w:numPr>
          <w:ilvl w:val="1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tranzakció típus</w:t>
      </w:r>
    </w:p>
    <w:p w:rsidR="009E1B0C" w:rsidRPr="0054659B" w:rsidRDefault="009E1B0C" w:rsidP="009E1B0C">
      <w:pPr>
        <w:pStyle w:val="Listaszerbekezds"/>
        <w:numPr>
          <w:ilvl w:val="1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összeg</w:t>
      </w:r>
    </w:p>
    <w:p w:rsidR="009E1B0C" w:rsidRPr="0054659B" w:rsidRDefault="009E1B0C" w:rsidP="009E1B0C">
      <w:pPr>
        <w:pStyle w:val="Listaszerbekezds"/>
        <w:numPr>
          <w:ilvl w:val="1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időpont</w:t>
      </w:r>
    </w:p>
    <w:p w:rsidR="009E1B0C" w:rsidRPr="0054659B" w:rsidRDefault="009E1B0C" w:rsidP="009E1B0C">
      <w:pPr>
        <w:jc w:val="both"/>
        <w:rPr>
          <w:rFonts w:cs="Tahoma"/>
          <w:szCs w:val="21"/>
        </w:rPr>
      </w:pPr>
    </w:p>
    <w:p w:rsidR="009E1B0C" w:rsidRPr="0054659B" w:rsidRDefault="009E1B0C" w:rsidP="009E1B0C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t>Egyéb</w:t>
      </w:r>
    </w:p>
    <w:p w:rsidR="009E1B0C" w:rsidRPr="0054659B" w:rsidRDefault="009E1B0C" w:rsidP="009E1B0C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tranzakciók a kártya lejáratától, illetve aktív státuszától függetlenül lekérdezhető.</w:t>
      </w:r>
    </w:p>
    <w:p w:rsidR="009E1B0C" w:rsidRPr="0054659B" w:rsidRDefault="009E1B0C" w:rsidP="009E1B0C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funkció minden terminálon elérhető.</w:t>
      </w:r>
    </w:p>
    <w:p w:rsidR="009E1B0C" w:rsidRPr="0054659B" w:rsidRDefault="009E1B0C" w:rsidP="00137ADD">
      <w:pPr>
        <w:pStyle w:val="Listaszerbekezds"/>
        <w:ind w:left="426"/>
        <w:jc w:val="both"/>
        <w:rPr>
          <w:rFonts w:cs="Tahoma"/>
          <w:i/>
          <w:szCs w:val="21"/>
          <w:u w:val="single"/>
        </w:rPr>
      </w:pPr>
    </w:p>
    <w:p w:rsidR="009E1B0C" w:rsidRPr="0054659B" w:rsidRDefault="00385FEC" w:rsidP="00385FEC">
      <w:pPr>
        <w:pStyle w:val="Cmsor4"/>
        <w:spacing w:before="200" w:line="276" w:lineRule="auto"/>
        <w:rPr>
          <w:rFonts w:ascii="Tahoma" w:hAnsi="Tahoma" w:cs="Tahoma"/>
          <w:color w:val="auto"/>
          <w:sz w:val="21"/>
          <w:szCs w:val="21"/>
        </w:rPr>
      </w:pPr>
      <w:r w:rsidRPr="0054659B">
        <w:rPr>
          <w:rFonts w:ascii="Tahoma" w:hAnsi="Tahoma" w:cs="Tahoma"/>
          <w:color w:val="auto"/>
          <w:sz w:val="21"/>
          <w:szCs w:val="21"/>
        </w:rPr>
        <w:t xml:space="preserve">1.1.6. </w:t>
      </w:r>
      <w:r w:rsidR="009E1B0C" w:rsidRPr="0054659B">
        <w:rPr>
          <w:rFonts w:ascii="Tahoma" w:hAnsi="Tahoma" w:cs="Tahoma"/>
          <w:color w:val="auto"/>
          <w:sz w:val="21"/>
          <w:szCs w:val="21"/>
        </w:rPr>
        <w:t>Vásárlás</w:t>
      </w:r>
    </w:p>
    <w:p w:rsidR="009E1B0C" w:rsidRPr="0054659B" w:rsidRDefault="009E1B0C" w:rsidP="009E1B0C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t>Leírás</w:t>
      </w:r>
    </w:p>
    <w:p w:rsidR="009E1B0C" w:rsidRPr="0054659B" w:rsidRDefault="009E1B0C" w:rsidP="009E1B0C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Ez a folyamat akkor játszódik le, amikor a Látogató az Elfogadói végponton a </w:t>
      </w:r>
      <w:proofErr w:type="spellStart"/>
      <w:r w:rsidRPr="0054659B">
        <w:rPr>
          <w:rFonts w:cs="Tahoma"/>
          <w:szCs w:val="21"/>
        </w:rPr>
        <w:t>Festipay</w:t>
      </w:r>
      <w:proofErr w:type="spellEnd"/>
      <w:r w:rsidRPr="0054659B">
        <w:rPr>
          <w:rFonts w:cs="Tahoma"/>
          <w:szCs w:val="21"/>
        </w:rPr>
        <w:t xml:space="preserve"> vagy </w:t>
      </w:r>
      <w:proofErr w:type="spellStart"/>
      <w:r w:rsidRPr="0054659B">
        <w:rPr>
          <w:rFonts w:cs="Tahoma"/>
          <w:szCs w:val="21"/>
        </w:rPr>
        <w:t>PayPass</w:t>
      </w:r>
      <w:proofErr w:type="spellEnd"/>
      <w:r w:rsidRPr="0054659B">
        <w:rPr>
          <w:rFonts w:cs="Tahoma"/>
          <w:szCs w:val="21"/>
        </w:rPr>
        <w:t xml:space="preserve">, </w:t>
      </w:r>
      <w:proofErr w:type="spellStart"/>
      <w:r w:rsidRPr="0054659B">
        <w:rPr>
          <w:rFonts w:cs="Tahoma"/>
          <w:szCs w:val="21"/>
        </w:rPr>
        <w:t>Paywave</w:t>
      </w:r>
      <w:proofErr w:type="spellEnd"/>
      <w:r w:rsidRPr="0054659B">
        <w:rPr>
          <w:rFonts w:cs="Tahoma"/>
          <w:szCs w:val="21"/>
        </w:rPr>
        <w:t xml:space="preserve"> kártyáját vásárlásra kívánja használni. </w:t>
      </w:r>
    </w:p>
    <w:p w:rsidR="009E1B0C" w:rsidRPr="0054659B" w:rsidRDefault="009E1B0C" w:rsidP="009E1B0C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t>Folyamat</w:t>
      </w:r>
    </w:p>
    <w:p w:rsidR="009E1B0C" w:rsidRPr="0054659B" w:rsidRDefault="009E1B0C" w:rsidP="009E1B0C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kezelő kiválasztja a vásárlás funkciót, majd megadja a vásárlás értékét, és megkéri a Látogatót, hogy érintse a kártyát a </w:t>
      </w:r>
      <w:proofErr w:type="spellStart"/>
      <w:r w:rsidRPr="0054659B">
        <w:rPr>
          <w:rFonts w:cs="Tahoma"/>
          <w:szCs w:val="21"/>
        </w:rPr>
        <w:t>Contactless</w:t>
      </w:r>
      <w:proofErr w:type="spellEnd"/>
      <w:r w:rsidRPr="0054659B">
        <w:rPr>
          <w:rFonts w:cs="Tahoma"/>
          <w:szCs w:val="21"/>
        </w:rPr>
        <w:t xml:space="preserve"> olvasóhoz. </w:t>
      </w:r>
    </w:p>
    <w:p w:rsidR="009E1B0C" w:rsidRPr="0054659B" w:rsidRDefault="009E1B0C" w:rsidP="009E1B0C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POS terminál a kártya alapján eldönti, hogy </w:t>
      </w:r>
      <w:proofErr w:type="spellStart"/>
      <w:r w:rsidRPr="0054659B">
        <w:rPr>
          <w:rFonts w:cs="Tahoma"/>
          <w:szCs w:val="21"/>
        </w:rPr>
        <w:t>PayPass</w:t>
      </w:r>
      <w:proofErr w:type="spellEnd"/>
      <w:r w:rsidRPr="0054659B">
        <w:rPr>
          <w:rFonts w:cs="Tahoma"/>
          <w:szCs w:val="21"/>
        </w:rPr>
        <w:t xml:space="preserve">, </w:t>
      </w:r>
      <w:proofErr w:type="spellStart"/>
      <w:r w:rsidRPr="0054659B">
        <w:rPr>
          <w:rFonts w:cs="Tahoma"/>
          <w:szCs w:val="21"/>
        </w:rPr>
        <w:t>PayWave</w:t>
      </w:r>
      <w:proofErr w:type="spellEnd"/>
      <w:r w:rsidRPr="0054659B">
        <w:rPr>
          <w:rFonts w:cs="Tahoma"/>
          <w:szCs w:val="21"/>
        </w:rPr>
        <w:t xml:space="preserve"> vagy </w:t>
      </w:r>
      <w:proofErr w:type="spellStart"/>
      <w:r w:rsidRPr="0054659B">
        <w:rPr>
          <w:rFonts w:cs="Tahoma"/>
          <w:szCs w:val="21"/>
        </w:rPr>
        <w:t>Festipay</w:t>
      </w:r>
      <w:proofErr w:type="spellEnd"/>
      <w:r w:rsidRPr="0054659B">
        <w:rPr>
          <w:rFonts w:cs="Tahoma"/>
          <w:szCs w:val="21"/>
        </w:rPr>
        <w:t xml:space="preserve"> kártyáról van-e szó, és ennek megfelelően indítja el a megfelelő folyamatot. Amennyiben </w:t>
      </w:r>
      <w:proofErr w:type="spellStart"/>
      <w:r w:rsidRPr="0054659B">
        <w:rPr>
          <w:rFonts w:cs="Tahoma"/>
          <w:szCs w:val="21"/>
        </w:rPr>
        <w:t>Festipay</w:t>
      </w:r>
      <w:proofErr w:type="spellEnd"/>
      <w:r w:rsidRPr="0054659B">
        <w:rPr>
          <w:rFonts w:cs="Tahoma"/>
          <w:szCs w:val="21"/>
        </w:rPr>
        <w:t xml:space="preserve"> kártyáról van </w:t>
      </w:r>
      <w:r w:rsidRPr="0054659B">
        <w:rPr>
          <w:rFonts w:cs="Tahoma"/>
          <w:szCs w:val="21"/>
        </w:rPr>
        <w:lastRenderedPageBreak/>
        <w:t xml:space="preserve">szó, a kártya aktív és nincs lejárva, valamint a kártyán levő egyenleg elegendő, akkor a vásárlási összeg </w:t>
      </w:r>
      <w:proofErr w:type="spellStart"/>
      <w:r w:rsidRPr="0054659B">
        <w:rPr>
          <w:rFonts w:cs="Tahoma"/>
          <w:szCs w:val="21"/>
        </w:rPr>
        <w:t>levonódik</w:t>
      </w:r>
      <w:proofErr w:type="spellEnd"/>
      <w:r w:rsidRPr="0054659B">
        <w:rPr>
          <w:rFonts w:cs="Tahoma"/>
          <w:szCs w:val="21"/>
        </w:rPr>
        <w:t>, felíródik a kártyához kapcsolódó egyenlegből.</w:t>
      </w:r>
    </w:p>
    <w:p w:rsidR="009E1B0C" w:rsidRPr="0054659B" w:rsidRDefault="009E1B0C" w:rsidP="009E1B0C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proofErr w:type="spellStart"/>
      <w:r w:rsidRPr="0054659B">
        <w:rPr>
          <w:rStyle w:val="Erskiemels"/>
          <w:rFonts w:cs="Tahoma"/>
          <w:color w:val="auto"/>
          <w:szCs w:val="21"/>
        </w:rPr>
        <w:t>Slip</w:t>
      </w:r>
      <w:proofErr w:type="spellEnd"/>
    </w:p>
    <w:p w:rsidR="009E1B0C" w:rsidRPr="0054659B" w:rsidRDefault="009E1B0C" w:rsidP="009E1B0C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</w:t>
      </w:r>
      <w:proofErr w:type="spellStart"/>
      <w:r w:rsidRPr="0054659B">
        <w:rPr>
          <w:rFonts w:cs="Tahoma"/>
          <w:szCs w:val="21"/>
        </w:rPr>
        <w:t>slipre</w:t>
      </w:r>
      <w:proofErr w:type="spellEnd"/>
      <w:r w:rsidRPr="0054659B">
        <w:rPr>
          <w:rFonts w:cs="Tahoma"/>
          <w:szCs w:val="21"/>
        </w:rPr>
        <w:t xml:space="preserve"> rákerül:</w:t>
      </w:r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</w:t>
      </w:r>
      <w:proofErr w:type="gramStart"/>
      <w:r w:rsidRPr="0054659B">
        <w:rPr>
          <w:rFonts w:cs="Tahoma"/>
          <w:szCs w:val="21"/>
        </w:rPr>
        <w:t>fejléc )</w:t>
      </w:r>
      <w:proofErr w:type="gramEnd"/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Állandó </w:t>
      </w: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adatok</w:t>
      </w:r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Tranzakció típusa („Vásárlás”).</w:t>
      </w:r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</w:t>
      </w:r>
      <w:proofErr w:type="spellStart"/>
      <w:r w:rsidRPr="0054659B">
        <w:rPr>
          <w:rFonts w:cs="Tahoma"/>
          <w:szCs w:val="21"/>
        </w:rPr>
        <w:t>levásárolási</w:t>
      </w:r>
      <w:proofErr w:type="spellEnd"/>
      <w:r w:rsidRPr="0054659B">
        <w:rPr>
          <w:rFonts w:cs="Tahoma"/>
          <w:szCs w:val="21"/>
        </w:rPr>
        <w:t xml:space="preserve"> összeg.</w:t>
      </w:r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kártyán levő új egyenleg.</w:t>
      </w:r>
    </w:p>
    <w:p w:rsidR="009E1B0C" w:rsidRPr="0054659B" w:rsidRDefault="009E1B0C" w:rsidP="009E1B0C">
      <w:pPr>
        <w:spacing w:after="80"/>
        <w:ind w:left="425"/>
        <w:rPr>
          <w:rStyle w:val="Erskiemels"/>
          <w:rFonts w:cs="Tahoma"/>
          <w:szCs w:val="21"/>
        </w:rPr>
      </w:pPr>
    </w:p>
    <w:p w:rsidR="009E1B0C" w:rsidRPr="0054659B" w:rsidRDefault="009E1B0C" w:rsidP="009E1B0C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t>Egyéb</w:t>
      </w:r>
    </w:p>
    <w:p w:rsidR="009E1B0C" w:rsidRPr="0054659B" w:rsidRDefault="009E1B0C" w:rsidP="009E1B0C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művelet csak aktív kártya esetében működik, minden egyéb esetben elutasításra kerül a tranzakció.</w:t>
      </w:r>
    </w:p>
    <w:p w:rsidR="009E1B0C" w:rsidRPr="0054659B" w:rsidRDefault="009E1B0C" w:rsidP="009E1B0C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Lejárt kártya esetében is elutasításra kerül a művelet.</w:t>
      </w:r>
    </w:p>
    <w:p w:rsidR="009E1B0C" w:rsidRPr="0054659B" w:rsidRDefault="009E1B0C" w:rsidP="009E1B0C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Nincs részérték levonás, vagyis ha van elegendő egyenleg a kártyán, akkor a vásárlási érték levonásra, ha nincs, akkor művelet elutasításra kerül.</w:t>
      </w:r>
    </w:p>
    <w:p w:rsidR="009E1B0C" w:rsidRPr="0054659B" w:rsidRDefault="009E1B0C" w:rsidP="009E1B0C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Elfogadói és Feltöltő végpontok termináljain érhető el ez a funkció.</w:t>
      </w:r>
    </w:p>
    <w:p w:rsidR="009E1B0C" w:rsidRPr="0054659B" w:rsidRDefault="009E1B0C" w:rsidP="00137ADD">
      <w:pPr>
        <w:pStyle w:val="Listaszerbekezds"/>
        <w:ind w:left="426"/>
        <w:jc w:val="both"/>
        <w:rPr>
          <w:rFonts w:cs="Tahoma"/>
          <w:i/>
          <w:szCs w:val="21"/>
          <w:u w:val="single"/>
        </w:rPr>
      </w:pPr>
    </w:p>
    <w:p w:rsidR="009E1B0C" w:rsidRPr="0054659B" w:rsidRDefault="00385FEC" w:rsidP="00385FEC">
      <w:pPr>
        <w:pStyle w:val="Cmsor4"/>
        <w:spacing w:before="200" w:line="276" w:lineRule="auto"/>
        <w:rPr>
          <w:rFonts w:ascii="Tahoma" w:hAnsi="Tahoma" w:cs="Tahoma"/>
          <w:color w:val="auto"/>
          <w:sz w:val="21"/>
          <w:szCs w:val="21"/>
        </w:rPr>
      </w:pPr>
      <w:r w:rsidRPr="0054659B">
        <w:rPr>
          <w:rFonts w:ascii="Tahoma" w:hAnsi="Tahoma" w:cs="Tahoma"/>
          <w:color w:val="auto"/>
          <w:sz w:val="21"/>
          <w:szCs w:val="21"/>
        </w:rPr>
        <w:t xml:space="preserve">1.1.7. </w:t>
      </w:r>
      <w:r w:rsidR="009E1B0C" w:rsidRPr="0054659B">
        <w:rPr>
          <w:rFonts w:ascii="Tahoma" w:hAnsi="Tahoma" w:cs="Tahoma"/>
          <w:color w:val="auto"/>
          <w:sz w:val="21"/>
          <w:szCs w:val="21"/>
        </w:rPr>
        <w:t>Vásárlás sztornó</w:t>
      </w:r>
    </w:p>
    <w:p w:rsidR="009E1B0C" w:rsidRPr="0054659B" w:rsidRDefault="009E1B0C" w:rsidP="009E1B0C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t>Leírás</w:t>
      </w:r>
    </w:p>
    <w:p w:rsidR="009E1B0C" w:rsidRPr="0054659B" w:rsidRDefault="009E1B0C" w:rsidP="009E1B0C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Ez a folyamat akkor játszódik le, amikor az Elfogadói végponton a kártyájával történt utolsó vásárlást valamilyen ok miatt </w:t>
      </w:r>
      <w:proofErr w:type="spellStart"/>
      <w:r w:rsidRPr="0054659B">
        <w:rPr>
          <w:rFonts w:cs="Tahoma"/>
          <w:szCs w:val="21"/>
        </w:rPr>
        <w:t>érvényteleníteni</w:t>
      </w:r>
      <w:proofErr w:type="spellEnd"/>
      <w:r w:rsidRPr="0054659B">
        <w:rPr>
          <w:rFonts w:cs="Tahoma"/>
          <w:szCs w:val="21"/>
        </w:rPr>
        <w:t xml:space="preserve"> kell. Amennyiben nem történt újabb vásárlás a kártyával az </w:t>
      </w:r>
      <w:proofErr w:type="spellStart"/>
      <w:r w:rsidRPr="0054659B">
        <w:rPr>
          <w:rFonts w:cs="Tahoma"/>
          <w:szCs w:val="21"/>
        </w:rPr>
        <w:t>érvényteleníteni</w:t>
      </w:r>
      <w:proofErr w:type="spellEnd"/>
      <w:r w:rsidRPr="0054659B">
        <w:rPr>
          <w:rFonts w:cs="Tahoma"/>
          <w:szCs w:val="21"/>
        </w:rPr>
        <w:t xml:space="preserve"> kívánt tranzakció óta, akkor a művelet során a vásárlás összegének megfelelő összeg </w:t>
      </w:r>
      <w:proofErr w:type="spellStart"/>
      <w:r w:rsidRPr="0054659B">
        <w:rPr>
          <w:rFonts w:cs="Tahoma"/>
          <w:szCs w:val="21"/>
        </w:rPr>
        <w:t>jóváíródik</w:t>
      </w:r>
      <w:proofErr w:type="spellEnd"/>
      <w:r w:rsidRPr="0054659B">
        <w:rPr>
          <w:rFonts w:cs="Tahoma"/>
          <w:szCs w:val="21"/>
        </w:rPr>
        <w:t xml:space="preserve"> a kártyán. A sztornót csak a POS utolsó műveletére – és nem a kártyáéra- lehet végrehajtani, és azon terminálon, amelyiken az vásárlás történt.</w:t>
      </w:r>
    </w:p>
    <w:p w:rsidR="009E1B0C" w:rsidRPr="0054659B" w:rsidRDefault="009E1B0C" w:rsidP="009E1B0C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t>Folyamat</w:t>
      </w:r>
    </w:p>
    <w:p w:rsidR="009E1B0C" w:rsidRPr="0054659B" w:rsidRDefault="009E1B0C" w:rsidP="009E1B0C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kezelő kiválasztja a vásárlás sztornó funkciót, és megkéri a Látogatót, hogy érintse a kártyát a </w:t>
      </w:r>
      <w:proofErr w:type="spellStart"/>
      <w:r w:rsidRPr="0054659B">
        <w:rPr>
          <w:rFonts w:cs="Tahoma"/>
          <w:szCs w:val="21"/>
        </w:rPr>
        <w:t>Contactless</w:t>
      </w:r>
      <w:proofErr w:type="spellEnd"/>
      <w:r w:rsidRPr="0054659B">
        <w:rPr>
          <w:rFonts w:cs="Tahoma"/>
          <w:szCs w:val="21"/>
        </w:rPr>
        <w:t xml:space="preserve"> olvasóhoz. A POS terminál a kártya alapján eldönti, hogy </w:t>
      </w:r>
      <w:proofErr w:type="spellStart"/>
      <w:r w:rsidRPr="0054659B">
        <w:rPr>
          <w:rFonts w:cs="Tahoma"/>
          <w:szCs w:val="21"/>
        </w:rPr>
        <w:t>PayPass</w:t>
      </w:r>
      <w:proofErr w:type="spellEnd"/>
      <w:r w:rsidRPr="0054659B">
        <w:rPr>
          <w:rFonts w:cs="Tahoma"/>
          <w:szCs w:val="21"/>
        </w:rPr>
        <w:t xml:space="preserve"> vagy </w:t>
      </w:r>
      <w:proofErr w:type="spellStart"/>
      <w:r w:rsidRPr="0054659B">
        <w:rPr>
          <w:rFonts w:cs="Tahoma"/>
          <w:szCs w:val="21"/>
        </w:rPr>
        <w:t>Festipay</w:t>
      </w:r>
      <w:proofErr w:type="spellEnd"/>
      <w:r w:rsidRPr="0054659B">
        <w:rPr>
          <w:rFonts w:cs="Tahoma"/>
          <w:szCs w:val="21"/>
        </w:rPr>
        <w:t xml:space="preserve"> kártyáról van-e szó, és ennek megfelelően indítja el a megfelelő folyamatot. Amennyiben </w:t>
      </w:r>
      <w:proofErr w:type="spellStart"/>
      <w:r w:rsidRPr="0054659B">
        <w:rPr>
          <w:rFonts w:cs="Tahoma"/>
          <w:szCs w:val="21"/>
        </w:rPr>
        <w:t>Festipay</w:t>
      </w:r>
      <w:proofErr w:type="spellEnd"/>
      <w:r w:rsidRPr="0054659B">
        <w:rPr>
          <w:rFonts w:cs="Tahoma"/>
          <w:szCs w:val="21"/>
        </w:rPr>
        <w:t xml:space="preserve"> kártyáról van szó, a kártya aktív és nincs lejárva, valamint a </w:t>
      </w:r>
      <w:proofErr w:type="spellStart"/>
      <w:r w:rsidRPr="0054659B">
        <w:rPr>
          <w:rFonts w:cs="Tahoma"/>
          <w:szCs w:val="21"/>
        </w:rPr>
        <w:t>sztornózhatóság</w:t>
      </w:r>
      <w:proofErr w:type="spellEnd"/>
      <w:r w:rsidRPr="0054659B">
        <w:rPr>
          <w:rFonts w:cs="Tahoma"/>
          <w:szCs w:val="21"/>
        </w:rPr>
        <w:t xml:space="preserve"> szabályainak eleget tevő vásárlás szerepel a kártyán, akkor vásárlás összege </w:t>
      </w:r>
      <w:proofErr w:type="spellStart"/>
      <w:r w:rsidRPr="0054659B">
        <w:rPr>
          <w:rFonts w:cs="Tahoma"/>
          <w:szCs w:val="21"/>
        </w:rPr>
        <w:t>jóváíródik</w:t>
      </w:r>
      <w:proofErr w:type="spellEnd"/>
      <w:r w:rsidRPr="0054659B">
        <w:rPr>
          <w:rFonts w:cs="Tahoma"/>
          <w:szCs w:val="21"/>
        </w:rPr>
        <w:t xml:space="preserve"> a kártyán.</w:t>
      </w:r>
    </w:p>
    <w:p w:rsidR="009E1B0C" w:rsidRPr="0054659B" w:rsidRDefault="009E1B0C" w:rsidP="009E1B0C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POS terminál az utolsó tranzakciót </w:t>
      </w:r>
      <w:proofErr w:type="spellStart"/>
      <w:r w:rsidRPr="0054659B">
        <w:rPr>
          <w:rFonts w:cs="Tahoma"/>
          <w:szCs w:val="21"/>
        </w:rPr>
        <w:t>sztornózza</w:t>
      </w:r>
      <w:proofErr w:type="spellEnd"/>
      <w:r w:rsidRPr="0054659B">
        <w:rPr>
          <w:rFonts w:cs="Tahoma"/>
          <w:szCs w:val="21"/>
        </w:rPr>
        <w:t>, ezért banki vásárlás esetén egy banki sztornót is végrehajt a háttérben!</w:t>
      </w:r>
    </w:p>
    <w:p w:rsidR="009E1B0C" w:rsidRPr="0054659B" w:rsidRDefault="009E1B0C" w:rsidP="009E1B0C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proofErr w:type="spellStart"/>
      <w:r w:rsidRPr="0054659B">
        <w:rPr>
          <w:rStyle w:val="Erskiemels"/>
          <w:rFonts w:cs="Tahoma"/>
          <w:color w:val="auto"/>
          <w:szCs w:val="21"/>
        </w:rPr>
        <w:t>Slip</w:t>
      </w:r>
      <w:proofErr w:type="spellEnd"/>
    </w:p>
    <w:p w:rsidR="009E1B0C" w:rsidRPr="0054659B" w:rsidRDefault="009E1B0C" w:rsidP="009E1B0C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</w:t>
      </w:r>
      <w:proofErr w:type="spellStart"/>
      <w:r w:rsidRPr="0054659B">
        <w:rPr>
          <w:rFonts w:cs="Tahoma"/>
          <w:szCs w:val="21"/>
        </w:rPr>
        <w:t>slipre</w:t>
      </w:r>
      <w:proofErr w:type="spellEnd"/>
      <w:r w:rsidRPr="0054659B">
        <w:rPr>
          <w:rFonts w:cs="Tahoma"/>
          <w:szCs w:val="21"/>
        </w:rPr>
        <w:t xml:space="preserve"> rákerül:</w:t>
      </w:r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</w:t>
      </w:r>
      <w:proofErr w:type="gramStart"/>
      <w:r w:rsidRPr="0054659B">
        <w:rPr>
          <w:rFonts w:cs="Tahoma"/>
          <w:szCs w:val="21"/>
        </w:rPr>
        <w:t>fejléc )</w:t>
      </w:r>
      <w:proofErr w:type="gramEnd"/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Állandó </w:t>
      </w: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adatok</w:t>
      </w:r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Tranzakció típusa („Vásárlás”).</w:t>
      </w:r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</w:t>
      </w:r>
      <w:proofErr w:type="spellStart"/>
      <w:r w:rsidRPr="0054659B">
        <w:rPr>
          <w:rFonts w:cs="Tahoma"/>
          <w:szCs w:val="21"/>
        </w:rPr>
        <w:t>levásárolási</w:t>
      </w:r>
      <w:proofErr w:type="spellEnd"/>
      <w:r w:rsidRPr="0054659B">
        <w:rPr>
          <w:rFonts w:cs="Tahoma"/>
          <w:szCs w:val="21"/>
        </w:rPr>
        <w:t xml:space="preserve"> összeg.</w:t>
      </w:r>
    </w:p>
    <w:p w:rsidR="009E1B0C" w:rsidRPr="0054659B" w:rsidRDefault="009E1B0C" w:rsidP="009E1B0C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kártyán levő új egyenleg.</w:t>
      </w:r>
    </w:p>
    <w:p w:rsidR="009E1B0C" w:rsidRPr="0054659B" w:rsidRDefault="009E1B0C" w:rsidP="009E1B0C">
      <w:pPr>
        <w:rPr>
          <w:rFonts w:cs="Tahoma"/>
          <w:b/>
          <w:bCs/>
          <w:i/>
          <w:iCs/>
          <w:color w:val="FF0000"/>
          <w:szCs w:val="21"/>
        </w:rPr>
      </w:pPr>
    </w:p>
    <w:p w:rsidR="00385FEC" w:rsidRPr="0054659B" w:rsidRDefault="00385FEC" w:rsidP="009E1B0C">
      <w:pPr>
        <w:spacing w:after="80"/>
        <w:ind w:left="425"/>
        <w:rPr>
          <w:rStyle w:val="Erskiemels"/>
          <w:rFonts w:cs="Tahoma"/>
          <w:color w:val="auto"/>
          <w:szCs w:val="21"/>
        </w:rPr>
      </w:pPr>
    </w:p>
    <w:p w:rsidR="009E1B0C" w:rsidRPr="0054659B" w:rsidRDefault="009E1B0C" w:rsidP="009E1B0C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lastRenderedPageBreak/>
        <w:t>Egyéb</w:t>
      </w:r>
    </w:p>
    <w:p w:rsidR="009E1B0C" w:rsidRPr="0054659B" w:rsidRDefault="009E1B0C" w:rsidP="009E1B0C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művelet csak aktív kártya esetében működik, minden egyéb esetben elutasításra kerül a tranzakció.</w:t>
      </w:r>
    </w:p>
    <w:p w:rsidR="009E1B0C" w:rsidRPr="0054659B" w:rsidRDefault="009E1B0C" w:rsidP="009E1B0C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Lejárt kártya esetében is elutasításra kerül a művelet.</w:t>
      </w:r>
    </w:p>
    <w:p w:rsidR="009E1B0C" w:rsidRPr="0054659B" w:rsidRDefault="009E1B0C" w:rsidP="009E1B0C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Elfogadói és Feltöltő végpontok termináljain elérhető ez a funkció.</w:t>
      </w:r>
    </w:p>
    <w:p w:rsidR="009E1B0C" w:rsidRPr="0054659B" w:rsidRDefault="009E1B0C" w:rsidP="00137ADD">
      <w:pPr>
        <w:pStyle w:val="Listaszerbekezds"/>
        <w:ind w:left="426"/>
        <w:jc w:val="both"/>
        <w:rPr>
          <w:rFonts w:cs="Tahoma"/>
          <w:i/>
          <w:szCs w:val="21"/>
          <w:u w:val="single"/>
        </w:rPr>
      </w:pPr>
    </w:p>
    <w:p w:rsidR="00F05888" w:rsidRPr="0054659B" w:rsidRDefault="00385FEC" w:rsidP="00385FEC">
      <w:pPr>
        <w:pStyle w:val="Cmsor4"/>
        <w:spacing w:before="200" w:line="276" w:lineRule="auto"/>
        <w:rPr>
          <w:rFonts w:ascii="Tahoma" w:hAnsi="Tahoma" w:cs="Tahoma"/>
          <w:color w:val="auto"/>
          <w:sz w:val="21"/>
          <w:szCs w:val="21"/>
        </w:rPr>
      </w:pPr>
      <w:r w:rsidRPr="0054659B">
        <w:rPr>
          <w:rFonts w:ascii="Tahoma" w:hAnsi="Tahoma" w:cs="Tahoma"/>
          <w:color w:val="auto"/>
          <w:sz w:val="21"/>
          <w:szCs w:val="21"/>
        </w:rPr>
        <w:t xml:space="preserve">1.1.8. </w:t>
      </w:r>
      <w:r w:rsidR="00F05888" w:rsidRPr="0054659B">
        <w:rPr>
          <w:rFonts w:ascii="Tahoma" w:hAnsi="Tahoma" w:cs="Tahoma"/>
          <w:color w:val="auto"/>
          <w:sz w:val="21"/>
          <w:szCs w:val="21"/>
        </w:rPr>
        <w:t>Maradványérték visszafizetés</w:t>
      </w:r>
    </w:p>
    <w:p w:rsidR="00F05888" w:rsidRPr="0054659B" w:rsidRDefault="00F05888" w:rsidP="00F05888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t>Leírás</w:t>
      </w:r>
    </w:p>
    <w:p w:rsidR="00F05888" w:rsidRPr="0054659B" w:rsidRDefault="00F05888" w:rsidP="00F05888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Ez a folyamat akkor játszódik le, amikor Látogató nem kíván tovább tartózkodni a Rendezvényen / a Lupa Strand területén, és szeretné a kártyáján lévő megmaradt összeget visszakapni, de nem adja vissza a </w:t>
      </w:r>
      <w:proofErr w:type="spellStart"/>
      <w:r w:rsidRPr="0054659B">
        <w:rPr>
          <w:rFonts w:cs="Tahoma"/>
          <w:szCs w:val="21"/>
        </w:rPr>
        <w:t>Festipay</w:t>
      </w:r>
      <w:proofErr w:type="spellEnd"/>
      <w:r w:rsidRPr="0054659B">
        <w:rPr>
          <w:rFonts w:cs="Tahoma"/>
          <w:szCs w:val="21"/>
        </w:rPr>
        <w:t xml:space="preserve"> kártyáját a Feltöltő ponti kezelőnek. A kártya lehúzásakor a kártyán maradt teljes érték levonásra kerül, így a kártya egyenleg </w:t>
      </w:r>
      <w:proofErr w:type="spellStart"/>
      <w:r w:rsidRPr="0054659B">
        <w:rPr>
          <w:rFonts w:cs="Tahoma"/>
          <w:szCs w:val="21"/>
        </w:rPr>
        <w:t>lenullázódik</w:t>
      </w:r>
      <w:proofErr w:type="spellEnd"/>
      <w:r w:rsidRPr="0054659B">
        <w:rPr>
          <w:rFonts w:cs="Tahoma"/>
          <w:szCs w:val="21"/>
        </w:rPr>
        <w:t xml:space="preserve">, majd ezt az összeget a kezelő kifizeti a Látogatónak. </w:t>
      </w:r>
    </w:p>
    <w:p w:rsidR="00F05888" w:rsidRPr="0054659B" w:rsidRDefault="00F05888" w:rsidP="00F05888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t>Folyamat</w:t>
      </w:r>
    </w:p>
    <w:p w:rsidR="00F05888" w:rsidRPr="0054659B" w:rsidRDefault="00F05888" w:rsidP="00F05888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kezelő kiválasztja a maradványérték visszafizetés funkciót és odaérinti a kártyát a </w:t>
      </w:r>
      <w:proofErr w:type="spellStart"/>
      <w:r w:rsidRPr="0054659B">
        <w:rPr>
          <w:rFonts w:cs="Tahoma"/>
          <w:szCs w:val="21"/>
        </w:rPr>
        <w:t>Contactless</w:t>
      </w:r>
      <w:proofErr w:type="spellEnd"/>
      <w:r w:rsidRPr="0054659B">
        <w:rPr>
          <w:rFonts w:cs="Tahoma"/>
          <w:szCs w:val="21"/>
        </w:rPr>
        <w:t xml:space="preserve"> olvasóhoz. Amennyiben a kártya aktív és nincs lejárva, akkor a kártyán levő egyenleg </w:t>
      </w:r>
      <w:proofErr w:type="spellStart"/>
      <w:r w:rsidRPr="0054659B">
        <w:rPr>
          <w:rFonts w:cs="Tahoma"/>
          <w:szCs w:val="21"/>
        </w:rPr>
        <w:t>lenullázódik</w:t>
      </w:r>
      <w:proofErr w:type="spellEnd"/>
      <w:r w:rsidRPr="0054659B">
        <w:rPr>
          <w:rFonts w:cs="Tahoma"/>
          <w:szCs w:val="21"/>
        </w:rPr>
        <w:t xml:space="preserve">, majd a tranzakciós adatokkal a POS </w:t>
      </w: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>-et nyomtat.</w:t>
      </w:r>
    </w:p>
    <w:p w:rsidR="00F05888" w:rsidRPr="0054659B" w:rsidRDefault="00F05888" w:rsidP="00F05888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proofErr w:type="spellStart"/>
      <w:r w:rsidRPr="0054659B">
        <w:rPr>
          <w:rStyle w:val="Erskiemels"/>
          <w:rFonts w:cs="Tahoma"/>
          <w:color w:val="auto"/>
          <w:szCs w:val="21"/>
        </w:rPr>
        <w:t>Slip</w:t>
      </w:r>
      <w:proofErr w:type="spellEnd"/>
    </w:p>
    <w:p w:rsidR="00F05888" w:rsidRPr="0054659B" w:rsidRDefault="00F05888" w:rsidP="00F05888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</w:t>
      </w:r>
      <w:proofErr w:type="spellStart"/>
      <w:r w:rsidRPr="0054659B">
        <w:rPr>
          <w:rFonts w:cs="Tahoma"/>
          <w:szCs w:val="21"/>
        </w:rPr>
        <w:t>slipre</w:t>
      </w:r>
      <w:proofErr w:type="spellEnd"/>
      <w:r w:rsidRPr="0054659B">
        <w:rPr>
          <w:rFonts w:cs="Tahoma"/>
          <w:szCs w:val="21"/>
        </w:rPr>
        <w:t xml:space="preserve"> rákerül:</w:t>
      </w:r>
    </w:p>
    <w:p w:rsidR="00F05888" w:rsidRPr="0054659B" w:rsidRDefault="00F05888" w:rsidP="00F05888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fejléc (Kiadási bizonylat)</w:t>
      </w:r>
    </w:p>
    <w:p w:rsidR="00F05888" w:rsidRPr="0054659B" w:rsidRDefault="00F05888" w:rsidP="00F05888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Állandó </w:t>
      </w: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adatok</w:t>
      </w:r>
    </w:p>
    <w:p w:rsidR="00F05888" w:rsidRPr="0054659B" w:rsidRDefault="00F05888" w:rsidP="00F05888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Tranzakció típusa („Maradványérték visszafizetés”).</w:t>
      </w:r>
    </w:p>
    <w:p w:rsidR="00F05888" w:rsidRPr="0054659B" w:rsidRDefault="00F05888" w:rsidP="00F05888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visszajáró összeg.</w:t>
      </w:r>
    </w:p>
    <w:p w:rsidR="00F05888" w:rsidRPr="0054659B" w:rsidRDefault="00F05888" w:rsidP="00F05888">
      <w:pPr>
        <w:rPr>
          <w:rFonts w:cs="Tahoma"/>
          <w:szCs w:val="21"/>
        </w:rPr>
      </w:pPr>
    </w:p>
    <w:p w:rsidR="00F05888" w:rsidRPr="0054659B" w:rsidRDefault="00F05888" w:rsidP="00F05888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t>Egyéb</w:t>
      </w:r>
    </w:p>
    <w:p w:rsidR="00F05888" w:rsidRPr="0054659B" w:rsidRDefault="00F05888" w:rsidP="00F05888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művelet csak aktív kártya esetében működik, minden egyéb esetben elutasításra kerül a tranzakció.</w:t>
      </w:r>
    </w:p>
    <w:p w:rsidR="00F05888" w:rsidRPr="0054659B" w:rsidRDefault="00F05888" w:rsidP="00F05888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Lejárt kártya esetében is elutasításra kerül a művelet.</w:t>
      </w:r>
    </w:p>
    <w:p w:rsidR="00F05888" w:rsidRPr="0054659B" w:rsidRDefault="00F05888" w:rsidP="00F05888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visszajáró összeget kerekítjük 50Ft-ra. A kerekítés szabálya:</w:t>
      </w:r>
    </w:p>
    <w:p w:rsidR="00F05888" w:rsidRPr="0054659B" w:rsidRDefault="00F05888" w:rsidP="00F05888">
      <w:pPr>
        <w:pStyle w:val="Listaszerbekezds"/>
        <w:numPr>
          <w:ilvl w:val="1"/>
          <w:numId w:val="24"/>
        </w:numPr>
        <w:spacing w:after="40" w:line="240" w:lineRule="auto"/>
        <w:ind w:left="1434" w:hanging="357"/>
        <w:contextualSpacing w:val="0"/>
        <w:rPr>
          <w:rFonts w:cs="Tahoma"/>
          <w:szCs w:val="21"/>
        </w:rPr>
      </w:pPr>
      <w:r w:rsidRPr="0054659B">
        <w:rPr>
          <w:rFonts w:cs="Tahoma"/>
          <w:szCs w:val="21"/>
        </w:rPr>
        <w:t>75-99 közötti végződésnél: 100-ra</w:t>
      </w:r>
    </w:p>
    <w:p w:rsidR="00F05888" w:rsidRPr="0054659B" w:rsidRDefault="00F05888" w:rsidP="00F05888">
      <w:pPr>
        <w:pStyle w:val="Listaszerbekezds"/>
        <w:numPr>
          <w:ilvl w:val="1"/>
          <w:numId w:val="24"/>
        </w:numPr>
        <w:spacing w:after="40" w:line="240" w:lineRule="auto"/>
        <w:ind w:left="1434" w:hanging="357"/>
        <w:contextualSpacing w:val="0"/>
        <w:rPr>
          <w:rFonts w:cs="Tahoma"/>
          <w:szCs w:val="21"/>
        </w:rPr>
      </w:pPr>
      <w:r w:rsidRPr="0054659B">
        <w:rPr>
          <w:rFonts w:cs="Tahoma"/>
          <w:szCs w:val="21"/>
        </w:rPr>
        <w:t>0-24 közötti végződésnél: 0-ra</w:t>
      </w:r>
    </w:p>
    <w:p w:rsidR="00F05888" w:rsidRPr="0054659B" w:rsidRDefault="00F05888" w:rsidP="00F05888">
      <w:pPr>
        <w:pStyle w:val="Listaszerbekezds"/>
        <w:numPr>
          <w:ilvl w:val="1"/>
          <w:numId w:val="24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25-74 közötti végződésnél: 50-re</w:t>
      </w:r>
    </w:p>
    <w:p w:rsidR="00F05888" w:rsidRPr="0054659B" w:rsidRDefault="00F05888" w:rsidP="00F05888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Feltöltői pontokon érhető el ez a funkció</w:t>
      </w:r>
    </w:p>
    <w:p w:rsidR="00F05888" w:rsidRPr="0054659B" w:rsidRDefault="00F05888" w:rsidP="00F05888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VIP/szervezői egyenleg nem fizethető vissza!</w:t>
      </w:r>
    </w:p>
    <w:p w:rsidR="00F05888" w:rsidRPr="0054659B" w:rsidRDefault="00F05888" w:rsidP="00137ADD">
      <w:pPr>
        <w:pStyle w:val="Listaszerbekezds"/>
        <w:ind w:left="426"/>
        <w:jc w:val="both"/>
        <w:rPr>
          <w:rFonts w:cs="Tahoma"/>
          <w:i/>
          <w:szCs w:val="21"/>
          <w:u w:val="single"/>
        </w:rPr>
      </w:pPr>
    </w:p>
    <w:p w:rsidR="00793FB7" w:rsidRPr="0054659B" w:rsidRDefault="00385FEC" w:rsidP="00385FEC">
      <w:pPr>
        <w:pStyle w:val="Cmsor4"/>
        <w:spacing w:before="200" w:line="276" w:lineRule="auto"/>
        <w:rPr>
          <w:rFonts w:ascii="Tahoma" w:hAnsi="Tahoma" w:cs="Tahoma"/>
          <w:color w:val="auto"/>
          <w:sz w:val="21"/>
          <w:szCs w:val="21"/>
        </w:rPr>
      </w:pPr>
      <w:r w:rsidRPr="0054659B">
        <w:rPr>
          <w:rFonts w:ascii="Tahoma" w:hAnsi="Tahoma" w:cs="Tahoma"/>
          <w:color w:val="auto"/>
          <w:sz w:val="21"/>
          <w:szCs w:val="21"/>
        </w:rPr>
        <w:t xml:space="preserve">1.1.9. </w:t>
      </w:r>
      <w:r w:rsidR="00793FB7" w:rsidRPr="0054659B">
        <w:rPr>
          <w:rFonts w:ascii="Tahoma" w:hAnsi="Tahoma" w:cs="Tahoma"/>
          <w:color w:val="auto"/>
          <w:sz w:val="21"/>
          <w:szCs w:val="21"/>
        </w:rPr>
        <w:t>Kártya leadás</w:t>
      </w:r>
    </w:p>
    <w:p w:rsidR="00793FB7" w:rsidRPr="0054659B" w:rsidRDefault="00793FB7" w:rsidP="00793FB7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t>Leírás</w:t>
      </w:r>
    </w:p>
    <w:p w:rsidR="00793FB7" w:rsidRPr="0054659B" w:rsidRDefault="00793FB7" w:rsidP="00793FB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Ez a folyamat akkor játszódik le, amikor Látogató nem kíván tovább részt venni a Fesztiválon, szeretné a kártyáján lévő megmaradt összeget visszakapni, és visszaadja a </w:t>
      </w:r>
      <w:proofErr w:type="spellStart"/>
      <w:r w:rsidRPr="0054659B">
        <w:rPr>
          <w:rFonts w:cs="Tahoma"/>
          <w:szCs w:val="21"/>
        </w:rPr>
        <w:t>Festipay</w:t>
      </w:r>
      <w:proofErr w:type="spellEnd"/>
      <w:r w:rsidRPr="0054659B">
        <w:rPr>
          <w:rFonts w:cs="Tahoma"/>
          <w:szCs w:val="21"/>
        </w:rPr>
        <w:t xml:space="preserve"> kártyáját a Feltöltő ponti kezelőnek. A kártya lehúzásakor a kártyán maradt teljes érték levonásra kerül, így a kártya egyenleg </w:t>
      </w:r>
      <w:proofErr w:type="spellStart"/>
      <w:r w:rsidRPr="0054659B">
        <w:rPr>
          <w:rFonts w:cs="Tahoma"/>
          <w:szCs w:val="21"/>
        </w:rPr>
        <w:t>lenullázódik</w:t>
      </w:r>
      <w:proofErr w:type="spellEnd"/>
      <w:r w:rsidRPr="0054659B">
        <w:rPr>
          <w:rFonts w:cs="Tahoma"/>
          <w:szCs w:val="21"/>
        </w:rPr>
        <w:t xml:space="preserve">, majd ezt az összeget a kártya kaució összegével megnövelve a kezelő kifizeti a Látogatónak. A kártya inaktív állapotba kerül. </w:t>
      </w:r>
    </w:p>
    <w:p w:rsidR="00385FEC" w:rsidRPr="0054659B" w:rsidRDefault="00385FEC" w:rsidP="00793FB7">
      <w:pPr>
        <w:spacing w:after="80"/>
        <w:ind w:left="425"/>
        <w:rPr>
          <w:rStyle w:val="Erskiemels"/>
          <w:rFonts w:cs="Tahoma"/>
          <w:color w:val="auto"/>
          <w:szCs w:val="21"/>
        </w:rPr>
      </w:pPr>
    </w:p>
    <w:p w:rsidR="00793FB7" w:rsidRPr="0054659B" w:rsidRDefault="00793FB7" w:rsidP="00793FB7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lastRenderedPageBreak/>
        <w:t>Folyamat</w:t>
      </w:r>
    </w:p>
    <w:p w:rsidR="00793FB7" w:rsidRPr="0054659B" w:rsidRDefault="00793FB7" w:rsidP="00793FB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kezelő kiválasztja a maradványérték visszafizetés funkciót és odaérinti a kártyát a </w:t>
      </w:r>
      <w:proofErr w:type="spellStart"/>
      <w:r w:rsidRPr="0054659B">
        <w:rPr>
          <w:rFonts w:cs="Tahoma"/>
          <w:szCs w:val="21"/>
        </w:rPr>
        <w:t>Contactless</w:t>
      </w:r>
      <w:proofErr w:type="spellEnd"/>
      <w:r w:rsidRPr="0054659B">
        <w:rPr>
          <w:rFonts w:cs="Tahoma"/>
          <w:szCs w:val="21"/>
        </w:rPr>
        <w:t xml:space="preserve"> olvasóhoz. Amennyiben a kártya aktív és nincs lejárva, akkor a kártyán levő egyenleg </w:t>
      </w:r>
      <w:proofErr w:type="spellStart"/>
      <w:r w:rsidRPr="0054659B">
        <w:rPr>
          <w:rFonts w:cs="Tahoma"/>
          <w:szCs w:val="21"/>
        </w:rPr>
        <w:t>lenullázódik</w:t>
      </w:r>
      <w:proofErr w:type="spellEnd"/>
      <w:r w:rsidRPr="0054659B">
        <w:rPr>
          <w:rFonts w:cs="Tahoma"/>
          <w:szCs w:val="21"/>
        </w:rPr>
        <w:t xml:space="preserve">, és a kártya inaktív állapotba kerül, majd a tranzakciós adatokkal a POS </w:t>
      </w: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>-et nyomtat.</w:t>
      </w:r>
    </w:p>
    <w:p w:rsidR="00793FB7" w:rsidRPr="0054659B" w:rsidRDefault="00793FB7" w:rsidP="00793FB7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proofErr w:type="spellStart"/>
      <w:r w:rsidRPr="0054659B">
        <w:rPr>
          <w:rStyle w:val="Erskiemels"/>
          <w:rFonts w:cs="Tahoma"/>
          <w:color w:val="auto"/>
          <w:szCs w:val="21"/>
        </w:rPr>
        <w:t>Slip</w:t>
      </w:r>
      <w:proofErr w:type="spellEnd"/>
    </w:p>
    <w:p w:rsidR="00793FB7" w:rsidRPr="0054659B" w:rsidRDefault="00793FB7" w:rsidP="00793FB7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</w:t>
      </w:r>
      <w:proofErr w:type="spellStart"/>
      <w:r w:rsidRPr="0054659B">
        <w:rPr>
          <w:rFonts w:cs="Tahoma"/>
          <w:szCs w:val="21"/>
        </w:rPr>
        <w:t>slipre</w:t>
      </w:r>
      <w:proofErr w:type="spellEnd"/>
      <w:r w:rsidRPr="0054659B">
        <w:rPr>
          <w:rFonts w:cs="Tahoma"/>
          <w:szCs w:val="21"/>
        </w:rPr>
        <w:t xml:space="preserve"> rákerül:</w:t>
      </w:r>
    </w:p>
    <w:p w:rsidR="00793FB7" w:rsidRPr="0054659B" w:rsidRDefault="00793FB7" w:rsidP="00793FB7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fejléc (Kiadási bizonylat)</w:t>
      </w:r>
    </w:p>
    <w:p w:rsidR="00793FB7" w:rsidRPr="0054659B" w:rsidRDefault="00793FB7" w:rsidP="00793FB7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Állandó </w:t>
      </w:r>
      <w:proofErr w:type="spellStart"/>
      <w:r w:rsidRPr="0054659B">
        <w:rPr>
          <w:rFonts w:cs="Tahoma"/>
          <w:szCs w:val="21"/>
        </w:rPr>
        <w:t>slip</w:t>
      </w:r>
      <w:proofErr w:type="spellEnd"/>
      <w:r w:rsidRPr="0054659B">
        <w:rPr>
          <w:rFonts w:cs="Tahoma"/>
          <w:szCs w:val="21"/>
        </w:rPr>
        <w:t xml:space="preserve"> adatok</w:t>
      </w:r>
    </w:p>
    <w:p w:rsidR="00793FB7" w:rsidRPr="0054659B" w:rsidRDefault="00793FB7" w:rsidP="00793FB7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Tranzakció típusa („Maradványérték visszafizetés kártyaleadással”).</w:t>
      </w:r>
    </w:p>
    <w:p w:rsidR="00793FB7" w:rsidRPr="0054659B" w:rsidRDefault="00793FB7" w:rsidP="00793FB7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visszajáró összeg.</w:t>
      </w:r>
    </w:p>
    <w:p w:rsidR="00793FB7" w:rsidRPr="0054659B" w:rsidRDefault="00793FB7" w:rsidP="00793FB7">
      <w:pPr>
        <w:pStyle w:val="Listaszerbekezds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kártya kaució díja.</w:t>
      </w:r>
    </w:p>
    <w:p w:rsidR="00793FB7" w:rsidRPr="0054659B" w:rsidRDefault="00793FB7" w:rsidP="00793FB7">
      <w:pPr>
        <w:jc w:val="both"/>
        <w:rPr>
          <w:rFonts w:cs="Tahoma"/>
          <w:szCs w:val="21"/>
        </w:rPr>
      </w:pPr>
    </w:p>
    <w:p w:rsidR="00793FB7" w:rsidRPr="0054659B" w:rsidRDefault="00793FB7" w:rsidP="00793FB7">
      <w:pPr>
        <w:spacing w:after="80"/>
        <w:ind w:left="425"/>
        <w:rPr>
          <w:rStyle w:val="Erskiemels"/>
          <w:rFonts w:cs="Tahoma"/>
          <w:color w:val="auto"/>
          <w:szCs w:val="21"/>
        </w:rPr>
      </w:pPr>
      <w:r w:rsidRPr="0054659B">
        <w:rPr>
          <w:rStyle w:val="Erskiemels"/>
          <w:rFonts w:cs="Tahoma"/>
          <w:color w:val="auto"/>
          <w:szCs w:val="21"/>
        </w:rPr>
        <w:t>Egyéb</w:t>
      </w:r>
    </w:p>
    <w:p w:rsidR="00793FB7" w:rsidRPr="0054659B" w:rsidRDefault="00793FB7" w:rsidP="00793FB7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művelet csak aktív kártya esetében működik, minden egyéb esetben elutasításra kerül a tranzakció.</w:t>
      </w:r>
    </w:p>
    <w:p w:rsidR="00793FB7" w:rsidRPr="0054659B" w:rsidRDefault="00793FB7" w:rsidP="00793FB7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Lejárt kártya esetében is elutasításra kerül a művelet.</w:t>
      </w:r>
    </w:p>
    <w:p w:rsidR="00793FB7" w:rsidRPr="0054659B" w:rsidRDefault="00793FB7" w:rsidP="00793FB7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A visszajáró összeget kerekítjük 50Ft-ra. A kerekítés szabálya:</w:t>
      </w:r>
    </w:p>
    <w:p w:rsidR="00793FB7" w:rsidRPr="0054659B" w:rsidRDefault="00793FB7" w:rsidP="00793FB7">
      <w:pPr>
        <w:pStyle w:val="Listaszerbekezds"/>
        <w:numPr>
          <w:ilvl w:val="1"/>
          <w:numId w:val="24"/>
        </w:numPr>
        <w:spacing w:after="40" w:line="240" w:lineRule="auto"/>
        <w:ind w:left="1434" w:hanging="357"/>
        <w:contextualSpacing w:val="0"/>
        <w:rPr>
          <w:rFonts w:cs="Tahoma"/>
          <w:szCs w:val="21"/>
        </w:rPr>
      </w:pPr>
      <w:r w:rsidRPr="0054659B">
        <w:rPr>
          <w:rFonts w:cs="Tahoma"/>
          <w:szCs w:val="21"/>
        </w:rPr>
        <w:t>75-99 közötti végződésnél: 100-ra</w:t>
      </w:r>
    </w:p>
    <w:p w:rsidR="00793FB7" w:rsidRPr="0054659B" w:rsidRDefault="00793FB7" w:rsidP="00793FB7">
      <w:pPr>
        <w:pStyle w:val="Listaszerbekezds"/>
        <w:numPr>
          <w:ilvl w:val="1"/>
          <w:numId w:val="24"/>
        </w:numPr>
        <w:spacing w:after="40" w:line="240" w:lineRule="auto"/>
        <w:ind w:left="1434" w:hanging="357"/>
        <w:contextualSpacing w:val="0"/>
        <w:rPr>
          <w:rFonts w:cs="Tahoma"/>
          <w:szCs w:val="21"/>
        </w:rPr>
      </w:pPr>
      <w:r w:rsidRPr="0054659B">
        <w:rPr>
          <w:rFonts w:cs="Tahoma"/>
          <w:szCs w:val="21"/>
        </w:rPr>
        <w:t>0-24 közötti végződésnél: 0-ra</w:t>
      </w:r>
    </w:p>
    <w:p w:rsidR="00793FB7" w:rsidRPr="0054659B" w:rsidRDefault="00793FB7" w:rsidP="00793FB7">
      <w:pPr>
        <w:pStyle w:val="Listaszerbekezds"/>
        <w:numPr>
          <w:ilvl w:val="1"/>
          <w:numId w:val="24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25-74 közötti végződésnél: 50-re</w:t>
      </w:r>
    </w:p>
    <w:p w:rsidR="00793FB7" w:rsidRPr="0054659B" w:rsidRDefault="00793FB7" w:rsidP="00793FB7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Feltöltői pontokon érhető el ez a funkció</w:t>
      </w:r>
    </w:p>
    <w:p w:rsidR="00793FB7" w:rsidRPr="0054659B" w:rsidRDefault="00793FB7" w:rsidP="00793FB7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VIP/szervezői egyenleg nem fizethető vissza!</w:t>
      </w:r>
    </w:p>
    <w:p w:rsidR="00793FB7" w:rsidRPr="0054659B" w:rsidRDefault="00793FB7" w:rsidP="00137ADD">
      <w:pPr>
        <w:pStyle w:val="Listaszerbekezds"/>
        <w:ind w:left="426"/>
        <w:jc w:val="both"/>
        <w:rPr>
          <w:rFonts w:cs="Tahoma"/>
          <w:i/>
          <w:szCs w:val="21"/>
          <w:u w:val="single"/>
        </w:rPr>
      </w:pPr>
    </w:p>
    <w:p w:rsidR="00793FB7" w:rsidRPr="0054659B" w:rsidRDefault="00385FEC" w:rsidP="004152AA">
      <w:pPr>
        <w:pStyle w:val="Listaszerbekezds"/>
        <w:ind w:left="426" w:hanging="426"/>
        <w:jc w:val="both"/>
        <w:rPr>
          <w:rFonts w:cs="Tahoma"/>
          <w:i/>
          <w:szCs w:val="21"/>
        </w:rPr>
      </w:pPr>
      <w:r w:rsidRPr="0054659B">
        <w:rPr>
          <w:rFonts w:cs="Tahoma"/>
          <w:i/>
          <w:szCs w:val="21"/>
        </w:rPr>
        <w:t xml:space="preserve">1.1.10. </w:t>
      </w:r>
      <w:r w:rsidR="004152AA" w:rsidRPr="0054659B">
        <w:rPr>
          <w:rFonts w:cs="Tahoma"/>
          <w:i/>
          <w:szCs w:val="21"/>
        </w:rPr>
        <w:t>Ellopott, elveszett kártyák kezelése</w:t>
      </w:r>
    </w:p>
    <w:p w:rsidR="004152AA" w:rsidRPr="0054659B" w:rsidRDefault="004152AA" w:rsidP="004152AA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 kártya elvesztése esetén az elveszett kártyán lévő összeg átvezethető egy új kártyára. Az egyenleg átvezetésnek feltétele, hogy a tulajdonos egyértelműen bizonyítani tudja a kártya az ő tulajdona. </w:t>
      </w:r>
    </w:p>
    <w:p w:rsidR="004152AA" w:rsidRPr="0054659B" w:rsidRDefault="004152AA" w:rsidP="004152AA">
      <w:pPr>
        <w:rPr>
          <w:rFonts w:cs="Tahoma"/>
          <w:szCs w:val="21"/>
        </w:rPr>
      </w:pPr>
      <w:r w:rsidRPr="0054659B">
        <w:rPr>
          <w:rFonts w:cs="Tahoma"/>
          <w:szCs w:val="21"/>
        </w:rPr>
        <w:t>A kártya tulajdonjog bizonyítására a következő folyamatot kell követni:</w:t>
      </w:r>
    </w:p>
    <w:p w:rsidR="004152AA" w:rsidRPr="0054659B" w:rsidRDefault="004152AA" w:rsidP="004152AA">
      <w:pPr>
        <w:pStyle w:val="Listaszerbekezds"/>
        <w:numPr>
          <w:ilvl w:val="0"/>
          <w:numId w:val="28"/>
        </w:numPr>
        <w:contextualSpacing w:val="0"/>
        <w:jc w:val="both"/>
        <w:rPr>
          <w:rFonts w:cs="Tahoma"/>
          <w:b/>
          <w:bCs/>
          <w:szCs w:val="21"/>
        </w:rPr>
      </w:pPr>
      <w:r w:rsidRPr="0054659B">
        <w:rPr>
          <w:rFonts w:cs="Tahoma"/>
          <w:b/>
          <w:bCs/>
          <w:szCs w:val="21"/>
        </w:rPr>
        <w:t>Lépés: Letiltás</w:t>
      </w:r>
    </w:p>
    <w:p w:rsidR="004152AA" w:rsidRPr="0054659B" w:rsidRDefault="004152AA" w:rsidP="004152AA">
      <w:pPr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>Kártyát letiltani csak a kártya PIN kódjának a birtokában lehet</w:t>
      </w:r>
    </w:p>
    <w:p w:rsidR="004152AA" w:rsidRPr="0054659B" w:rsidRDefault="004152AA" w:rsidP="004152AA">
      <w:pPr>
        <w:pStyle w:val="Listaszerbekezds"/>
        <w:numPr>
          <w:ilvl w:val="0"/>
          <w:numId w:val="28"/>
        </w:numPr>
        <w:contextualSpacing w:val="0"/>
        <w:jc w:val="both"/>
        <w:rPr>
          <w:rFonts w:cs="Tahoma"/>
          <w:b/>
          <w:bCs/>
          <w:szCs w:val="21"/>
        </w:rPr>
      </w:pPr>
      <w:r w:rsidRPr="0054659B">
        <w:rPr>
          <w:rFonts w:cs="Tahoma"/>
          <w:b/>
          <w:bCs/>
          <w:szCs w:val="21"/>
        </w:rPr>
        <w:t>Lépés: Átvezetés</w:t>
      </w:r>
    </w:p>
    <w:p w:rsidR="004152AA" w:rsidRPr="0054659B" w:rsidRDefault="004152AA" w:rsidP="004152AA">
      <w:pPr>
        <w:pStyle w:val="Listaszerbekezds"/>
        <w:ind w:left="426" w:hanging="66"/>
        <w:jc w:val="both"/>
        <w:rPr>
          <w:rFonts w:cs="Tahoma"/>
          <w:szCs w:val="21"/>
        </w:rPr>
      </w:pPr>
      <w:r w:rsidRPr="0054659B">
        <w:rPr>
          <w:rFonts w:cs="Tahoma"/>
          <w:szCs w:val="21"/>
        </w:rPr>
        <w:t xml:space="preserve">Az Látogató számára a </w:t>
      </w:r>
      <w:proofErr w:type="spellStart"/>
      <w:r w:rsidRPr="0054659B">
        <w:rPr>
          <w:rFonts w:cs="Tahoma"/>
          <w:szCs w:val="21"/>
        </w:rPr>
        <w:t>Help</w:t>
      </w:r>
      <w:proofErr w:type="spellEnd"/>
      <w:r w:rsidRPr="0054659B">
        <w:rPr>
          <w:rFonts w:cs="Tahoma"/>
          <w:szCs w:val="21"/>
        </w:rPr>
        <w:t xml:space="preserve"> </w:t>
      </w:r>
      <w:proofErr w:type="spellStart"/>
      <w:r w:rsidRPr="0054659B">
        <w:rPr>
          <w:rFonts w:cs="Tahoma"/>
          <w:szCs w:val="21"/>
        </w:rPr>
        <w:t>Desk</w:t>
      </w:r>
      <w:proofErr w:type="spellEnd"/>
      <w:r w:rsidRPr="0054659B">
        <w:rPr>
          <w:rFonts w:cs="Tahoma"/>
          <w:szCs w:val="21"/>
        </w:rPr>
        <w:t xml:space="preserve"> ponton, a letiltás után 30 perccel lehetősége van a saját maga által adott PIN kód, a kártyaszám és a személyes okmányainak átadása után átvezettetni az egyenleget egy új kártyára.</w:t>
      </w:r>
    </w:p>
    <w:p w:rsidR="00B16D24" w:rsidRPr="0054659B" w:rsidRDefault="00B16D24">
      <w:pPr>
        <w:spacing w:after="160" w:line="259" w:lineRule="auto"/>
        <w:rPr>
          <w:rFonts w:cs="Tahoma"/>
          <w:szCs w:val="21"/>
        </w:rPr>
      </w:pPr>
      <w:r w:rsidRPr="0054659B">
        <w:rPr>
          <w:rFonts w:cs="Tahoma"/>
          <w:szCs w:val="21"/>
        </w:rPr>
        <w:br w:type="page"/>
      </w:r>
    </w:p>
    <w:p w:rsidR="00CC75EC" w:rsidRPr="0054659B" w:rsidRDefault="00CC75EC" w:rsidP="00015436">
      <w:pPr>
        <w:pStyle w:val="Cmsor1"/>
        <w:ind w:left="360" w:firstLine="1908"/>
        <w:jc w:val="both"/>
        <w:rPr>
          <w:rFonts w:cs="Tahoma"/>
          <w:color w:val="auto"/>
          <w:sz w:val="21"/>
          <w:szCs w:val="21"/>
        </w:rPr>
      </w:pPr>
      <w:r w:rsidRPr="0054659B">
        <w:rPr>
          <w:rFonts w:cs="Tahoma"/>
          <w:color w:val="auto"/>
          <w:sz w:val="21"/>
          <w:szCs w:val="21"/>
        </w:rPr>
        <w:lastRenderedPageBreak/>
        <w:t>4.</w:t>
      </w:r>
      <w:r w:rsidRPr="0054659B">
        <w:rPr>
          <w:rFonts w:cs="Tahoma"/>
          <w:color w:val="auto"/>
          <w:sz w:val="21"/>
          <w:szCs w:val="21"/>
        </w:rPr>
        <w:tab/>
        <w:t xml:space="preserve">sz. melléklet: </w:t>
      </w:r>
      <w:r w:rsidR="00015436" w:rsidRPr="0054659B">
        <w:rPr>
          <w:rFonts w:cs="Tahoma"/>
          <w:color w:val="auto"/>
          <w:sz w:val="21"/>
          <w:szCs w:val="21"/>
        </w:rPr>
        <w:t>Lupa Strand Házirend</w:t>
      </w:r>
    </w:p>
    <w:p w:rsidR="00A81150" w:rsidRPr="0054659B" w:rsidRDefault="00A81150" w:rsidP="00A81150">
      <w:pPr>
        <w:rPr>
          <w:rFonts w:cs="Tahoma"/>
          <w:szCs w:val="21"/>
        </w:rPr>
      </w:pP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282828"/>
          <w:szCs w:val="21"/>
        </w:rPr>
      </w:pPr>
      <w:r w:rsidRPr="0054659B">
        <w:rPr>
          <w:rFonts w:cs="Tahoma"/>
          <w:b/>
          <w:bCs/>
          <w:color w:val="282828"/>
          <w:szCs w:val="21"/>
        </w:rPr>
        <w:t>Üzemeltető:</w:t>
      </w: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282828"/>
          <w:szCs w:val="21"/>
        </w:rPr>
      </w:pPr>
      <w:r w:rsidRPr="0054659B">
        <w:rPr>
          <w:rFonts w:cs="Tahoma"/>
          <w:b/>
          <w:bCs/>
          <w:color w:val="282828"/>
          <w:szCs w:val="21"/>
        </w:rPr>
        <w:t>Lupa Strand Korlátolt Felelősségű Társaság</w:t>
      </w: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Székhely: 2011 Budakalász, Tó utca 1.</w:t>
      </w:r>
    </w:p>
    <w:p w:rsidR="00A81150" w:rsidRPr="0054659B" w:rsidRDefault="00A81150" w:rsidP="00324D83">
      <w:pPr>
        <w:jc w:val="both"/>
        <w:rPr>
          <w:rFonts w:cs="Tahoma"/>
          <w:szCs w:val="21"/>
        </w:rPr>
      </w:pPr>
      <w:proofErr w:type="gramStart"/>
      <w:r w:rsidRPr="0054659B">
        <w:rPr>
          <w:rFonts w:cs="Tahoma"/>
          <w:color w:val="282828"/>
          <w:szCs w:val="21"/>
        </w:rPr>
        <w:t>e-mail</w:t>
      </w:r>
      <w:proofErr w:type="gramEnd"/>
      <w:r w:rsidRPr="0054659B">
        <w:rPr>
          <w:rFonts w:cs="Tahoma"/>
          <w:color w:val="282828"/>
          <w:szCs w:val="21"/>
        </w:rPr>
        <w:t xml:space="preserve">: </w:t>
      </w:r>
      <w:r w:rsidRPr="0054659B">
        <w:rPr>
          <w:rFonts w:cs="Tahoma"/>
          <w:color w:val="4F5CD7"/>
          <w:szCs w:val="21"/>
        </w:rPr>
        <w:t>lupato@lupato.hu</w:t>
      </w: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282828"/>
          <w:szCs w:val="21"/>
        </w:rPr>
      </w:pPr>
      <w:r w:rsidRPr="0054659B">
        <w:rPr>
          <w:rFonts w:cs="Tahoma"/>
          <w:b/>
          <w:bCs/>
          <w:color w:val="282828"/>
          <w:szCs w:val="21"/>
        </w:rPr>
        <w:t>Közegészségügyi felügyeleti szerv:</w:t>
      </w: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Pest Megyei Kormányhivatal</w:t>
      </w: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Szentendrei Járási Hivatal</w:t>
      </w: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Népegészségügyi Osztály</w:t>
      </w: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Cím: 2000 Szentendre, Dózsa György u. 8.</w:t>
      </w: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Tel: +36 (26) 501 900</w:t>
      </w: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Fax: +36 (26) 501 940</w:t>
      </w:r>
    </w:p>
    <w:p w:rsidR="00A543EA" w:rsidRPr="0054659B" w:rsidRDefault="00A81150" w:rsidP="00324D83">
      <w:pPr>
        <w:jc w:val="both"/>
        <w:rPr>
          <w:rFonts w:cs="Tahoma"/>
          <w:color w:val="4F5CD7"/>
          <w:szCs w:val="21"/>
        </w:rPr>
      </w:pPr>
      <w:r w:rsidRPr="0054659B">
        <w:rPr>
          <w:rFonts w:cs="Tahoma"/>
          <w:color w:val="282828"/>
          <w:szCs w:val="21"/>
        </w:rPr>
        <w:t xml:space="preserve">E-mail: </w:t>
      </w:r>
      <w:hyperlink r:id="rId8" w:history="1">
        <w:r w:rsidRPr="0054659B">
          <w:rPr>
            <w:rStyle w:val="Hiperhivatkozs"/>
            <w:rFonts w:cs="Tahoma"/>
            <w:szCs w:val="21"/>
          </w:rPr>
          <w:t>jarasihivatal@szentendre.pmkh.gov.hu</w:t>
        </w:r>
      </w:hyperlink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282828"/>
          <w:szCs w:val="21"/>
        </w:rPr>
      </w:pPr>
      <w:r w:rsidRPr="0054659B">
        <w:rPr>
          <w:rFonts w:cs="Tahoma"/>
          <w:b/>
          <w:bCs/>
          <w:color w:val="282828"/>
          <w:szCs w:val="21"/>
        </w:rPr>
        <w:t>A vendég panaszával az alábbi hatóságokhoz fordulhat:</w:t>
      </w: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Nemzeti Fogyasztóvédelmi Hatóság</w:t>
      </w: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Cím: 1088 Budapest, József krt. 6.</w:t>
      </w: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Tel: +36 (1) 4594 999</w:t>
      </w: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Budakalász Önkormányzatának Polgármesteri Hivatala Jegyzője</w:t>
      </w: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Cím: 2011 Budakalász, Petőfi tér 1.</w:t>
      </w: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Tel: +36 (26) 340 266</w:t>
      </w: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4F5CD7"/>
          <w:szCs w:val="21"/>
        </w:rPr>
      </w:pPr>
      <w:r w:rsidRPr="0054659B">
        <w:rPr>
          <w:rFonts w:cs="Tahoma"/>
          <w:color w:val="282828"/>
          <w:szCs w:val="21"/>
        </w:rPr>
        <w:t xml:space="preserve">Email: </w:t>
      </w:r>
      <w:r w:rsidRPr="0054659B">
        <w:rPr>
          <w:rFonts w:cs="Tahoma"/>
          <w:color w:val="4F5CD7"/>
          <w:szCs w:val="21"/>
        </w:rPr>
        <w:t>info@budakalasz.hu</w:t>
      </w: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Pest Megyei Békéltető Testület</w:t>
      </w: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Cím: 1119 Budapest, Etele út 59-61. 2. em. 240.</w:t>
      </w: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Tel: +36 (1)-269-0703</w:t>
      </w: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Fax: +36 (1)-269-0703</w:t>
      </w: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4F5CD7"/>
          <w:szCs w:val="21"/>
        </w:rPr>
      </w:pPr>
      <w:r w:rsidRPr="0054659B">
        <w:rPr>
          <w:rFonts w:cs="Tahoma"/>
          <w:color w:val="282828"/>
          <w:szCs w:val="21"/>
        </w:rPr>
        <w:t xml:space="preserve">E-mail cím: </w:t>
      </w:r>
      <w:r w:rsidRPr="0054659B">
        <w:rPr>
          <w:rFonts w:cs="Tahoma"/>
          <w:color w:val="4F5CD7"/>
          <w:szCs w:val="21"/>
        </w:rPr>
        <w:t>pmbekelteto@pmkik.hu</w:t>
      </w:r>
    </w:p>
    <w:p w:rsidR="00A81150" w:rsidRPr="0054659B" w:rsidRDefault="00A81150" w:rsidP="00324D83">
      <w:pPr>
        <w:jc w:val="both"/>
        <w:rPr>
          <w:rFonts w:cs="Tahoma"/>
          <w:color w:val="4F5CD7"/>
          <w:szCs w:val="21"/>
        </w:rPr>
      </w:pPr>
      <w:r w:rsidRPr="0054659B">
        <w:rPr>
          <w:rFonts w:cs="Tahoma"/>
          <w:color w:val="282828"/>
          <w:szCs w:val="21"/>
        </w:rPr>
        <w:t xml:space="preserve">Honlap cím: </w:t>
      </w:r>
      <w:hyperlink r:id="rId9" w:history="1">
        <w:r w:rsidRPr="0054659B">
          <w:rPr>
            <w:rStyle w:val="Hiperhivatkozs"/>
            <w:rFonts w:cs="Tahoma"/>
            <w:szCs w:val="21"/>
          </w:rPr>
          <w:t>www.panaszrendezes.hu</w:t>
        </w:r>
      </w:hyperlink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282828"/>
          <w:szCs w:val="21"/>
        </w:rPr>
      </w:pPr>
      <w:r w:rsidRPr="0054659B">
        <w:rPr>
          <w:rFonts w:cs="Tahoma"/>
          <w:b/>
          <w:bCs/>
          <w:color w:val="282828"/>
          <w:szCs w:val="21"/>
        </w:rPr>
        <w:t>1. Általános rendelkezések</w:t>
      </w:r>
    </w:p>
    <w:p w:rsidR="00015436" w:rsidRPr="0054659B" w:rsidRDefault="0001543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1. A jelen házirend (a továbbiakban „Házirend”) a Lupa Strand (a továbbiakban „Strand”) teljes területére vonatkozik.</w:t>
      </w:r>
    </w:p>
    <w:p w:rsidR="00015436" w:rsidRPr="0054659B" w:rsidRDefault="0001543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1.1. A Házirendben foglalt előírásokat és a Strand alkalmazottainak figyelemfelhívásait kérjük betartani.</w:t>
      </w:r>
    </w:p>
    <w:p w:rsidR="00015436" w:rsidRPr="0054659B" w:rsidRDefault="0001543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A81150" w:rsidRPr="0054659B" w:rsidRDefault="00A81150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1.2. A belépőjegy megváltásával a jelen Házirend rendelkezéseit a Strand vendégei önmagukra nézve kötelező érvényűnek ismerik el. A Házirend előírásainak és rendelkezéseinek megismeréséért és megértéséért a vendégeket kizárólagos felelősség terheli.</w:t>
      </w:r>
    </w:p>
    <w:p w:rsidR="00015436" w:rsidRPr="0054659B" w:rsidRDefault="0001543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015436" w:rsidRPr="0054659B" w:rsidRDefault="0001543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1.3. Aki a jelen Házirendben foglaltakat nem tartja be, attól a szolgáltatás megvonható, indokolt esetben a Strand területéről kitiltható.</w:t>
      </w:r>
    </w:p>
    <w:p w:rsidR="00015436" w:rsidRPr="0054659B" w:rsidRDefault="0001543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015436" w:rsidRPr="0054659B" w:rsidRDefault="0001543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1.4. A Strand területén elektronikus megfigyelőrendszer működik, amelynek tényét a vendég a belépő megvásárlásával tudomásul veszi. A strandon a beléptetést, illetve meghatározott eseményeket digitális videó rögzíti.</w:t>
      </w:r>
    </w:p>
    <w:p w:rsidR="00015436" w:rsidRPr="0054659B" w:rsidRDefault="0001543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015436" w:rsidRPr="0054659B" w:rsidRDefault="0001543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282828"/>
          <w:szCs w:val="21"/>
        </w:rPr>
      </w:pPr>
      <w:r w:rsidRPr="0054659B">
        <w:rPr>
          <w:rFonts w:cs="Tahoma"/>
          <w:b/>
          <w:bCs/>
          <w:color w:val="282828"/>
          <w:szCs w:val="21"/>
        </w:rPr>
        <w:t>Adatkezelésre vonatkozó információk</w:t>
      </w:r>
    </w:p>
    <w:p w:rsidR="00015436" w:rsidRPr="0054659B" w:rsidRDefault="0001543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282828"/>
          <w:szCs w:val="21"/>
        </w:rPr>
      </w:pPr>
    </w:p>
    <w:p w:rsidR="00015436" w:rsidRPr="0054659B" w:rsidRDefault="0001543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Adatkezelés célja: személy- és vagyonvédelem.</w:t>
      </w:r>
    </w:p>
    <w:p w:rsidR="00015436" w:rsidRPr="0054659B" w:rsidRDefault="0001543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lastRenderedPageBreak/>
        <w:t>Adatkezelés jogalapja: a személy- és vagyonvédelmi, valamint a magánnyomozói tevékenység szabályairól szóló 2005. évi CXXXIII. törvény 30. § (2) bekezdése alapján történő ráutaló magatartás.</w:t>
      </w:r>
    </w:p>
    <w:p w:rsidR="00015436" w:rsidRPr="0054659B" w:rsidRDefault="0001543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015436" w:rsidRPr="0054659B" w:rsidRDefault="0001543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Felvétel tárolásának helye: a Strand területe.</w:t>
      </w:r>
    </w:p>
    <w:p w:rsidR="00015436" w:rsidRPr="0054659B" w:rsidRDefault="0001543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015436" w:rsidRPr="0054659B" w:rsidRDefault="0001543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Tárolás időtartama: a személy- és vagyonvédelmi, valamint a magánnyomozói tevékenység szabályairól szóló 2005. évi CXXXIII. törvény rendelkezései alapján képfelvételek vonatkozásában 3 (három) munkanap.</w:t>
      </w:r>
    </w:p>
    <w:p w:rsidR="00015436" w:rsidRPr="0054659B" w:rsidRDefault="0001543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015436" w:rsidRPr="0054659B" w:rsidRDefault="0001543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Rendszert alkalmazó (üzemeltető) személye: Lupa Strand Kft.</w:t>
      </w:r>
    </w:p>
    <w:p w:rsidR="00015436" w:rsidRPr="0054659B" w:rsidRDefault="0001543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015436" w:rsidRPr="0054659B" w:rsidRDefault="0001543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Adatok megismerésére jogosultak személyi köre: a Lupa Strand Kft., valamint az érintettek személyhez fűződő jogai, vagyoni érdekei sérthetetlenségére irányuló igényeinek érvényesítése körében az érintettek, azok munkavállalói, illetve az eljáró hatóságok és bíróságok.</w:t>
      </w:r>
    </w:p>
    <w:p w:rsidR="00BC1916" w:rsidRPr="0054659B" w:rsidRDefault="00BC191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BC1916" w:rsidRPr="0054659B" w:rsidRDefault="00BC191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282828"/>
          <w:szCs w:val="21"/>
        </w:rPr>
      </w:pPr>
      <w:r w:rsidRPr="0054659B">
        <w:rPr>
          <w:rFonts w:cs="Tahoma"/>
          <w:b/>
          <w:bCs/>
          <w:color w:val="282828"/>
          <w:szCs w:val="21"/>
        </w:rPr>
        <w:t>2. Nyitva tartás</w:t>
      </w:r>
    </w:p>
    <w:p w:rsidR="00BC1916" w:rsidRPr="0054659B" w:rsidRDefault="00BC191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BC1916" w:rsidRPr="0054659B" w:rsidRDefault="00BC191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2.1. A Strand nyitva tartása szezonban naponta: 9 órától 21 óráig, azonban a napnyugtát megelőző 30. perctől (egész órára vagy egész óra harminc percre kerekítve) már a vízbe menni tilos.</w:t>
      </w:r>
    </w:p>
    <w:p w:rsidR="00BC1916" w:rsidRPr="0054659B" w:rsidRDefault="00BC191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BC1916" w:rsidRPr="0054659B" w:rsidRDefault="00BC191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A pénztár nyitva tartása: 9 órától 30 perccel a napnyugtát megelőző időpontig (egész órára vagy egész óra harminc percre kerekítve).</w:t>
      </w:r>
    </w:p>
    <w:p w:rsidR="00BC1916" w:rsidRPr="0054659B" w:rsidRDefault="00BC191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BC1916" w:rsidRPr="0054659B" w:rsidRDefault="00BC1916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2.2. A Strand nyitva tartását a Strand vezetősége indokolt esetben (pl. hivatalos ünnepnapokon, zártkörű rendezvények esetén) megváltoztathatja, de erről a vendégeket a lehetőségekhez képest előzetesen a honlapon, illetve a bejáratnál hirdetőtáblán írásban tájékoztatja.</w:t>
      </w: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2.3. Az üzemeltető indokolt esetben (műszaki okok, rendezvény stb. esetén) jogosult a Strand teljes vagy részleges lezárására, ezért a vendégek kártérítésre nem jogosultak.</w:t>
      </w: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2.4. Technikai okokból eredő esetleges szolgáltatáscsökkenésnél az üzemeltető fenntartja magának a jogot, hogy saját hatáskörében döntse el, hogy alkalmaz-e díjváltozást.</w:t>
      </w: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282828"/>
          <w:szCs w:val="21"/>
        </w:rPr>
      </w:pPr>
      <w:r w:rsidRPr="0054659B">
        <w:rPr>
          <w:rFonts w:cs="Tahoma"/>
          <w:b/>
          <w:bCs/>
          <w:color w:val="282828"/>
          <w:szCs w:val="21"/>
        </w:rPr>
        <w:t>3. Belépés</w:t>
      </w: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3.1. A Strand területére belépéskor a pénztárban a megfelelő jegyet megváltani, illetve az egyéb belépésre jogosító dokumentumot (bérlet, előre megváltott jegyet stb.) bemutatni</w:t>
      </w:r>
      <w:r w:rsidR="00B00CFA" w:rsidRPr="0054659B">
        <w:rPr>
          <w:rFonts w:cs="Tahoma"/>
          <w:color w:val="282828"/>
          <w:szCs w:val="21"/>
        </w:rPr>
        <w:t xml:space="preserve"> szükséges</w:t>
      </w:r>
      <w:r w:rsidRPr="0054659B">
        <w:rPr>
          <w:rFonts w:cs="Tahoma"/>
          <w:color w:val="282828"/>
          <w:szCs w:val="21"/>
        </w:rPr>
        <w:t>.</w:t>
      </w: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3.2. A Strand területére történő belépés érkezési sorrendben történik, az üzemeltető ettől indokolt esetben eltérhet.</w:t>
      </w: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3.3. A jegy a megváltása napján (előre megváltott jegy esetén az előre meghatározott napon) egyszeri</w:t>
      </w:r>
      <w:r w:rsidR="0042652F" w:rsidRPr="0054659B">
        <w:rPr>
          <w:rFonts w:cs="Tahoma"/>
          <w:color w:val="282828"/>
          <w:szCs w:val="21"/>
        </w:rPr>
        <w:t xml:space="preserve"> </w:t>
      </w:r>
      <w:r w:rsidRPr="0054659B">
        <w:rPr>
          <w:rFonts w:cs="Tahoma"/>
          <w:color w:val="282828"/>
          <w:szCs w:val="21"/>
        </w:rPr>
        <w:t xml:space="preserve">belépésre jogosít. A bérlet a típusától függő </w:t>
      </w:r>
      <w:r w:rsidR="0042652F" w:rsidRPr="0054659B">
        <w:rPr>
          <w:rFonts w:cs="Tahoma"/>
          <w:color w:val="282828"/>
          <w:szCs w:val="21"/>
        </w:rPr>
        <w:t>darab</w:t>
      </w:r>
      <w:r w:rsidRPr="0054659B">
        <w:rPr>
          <w:rFonts w:cs="Tahoma"/>
          <w:color w:val="282828"/>
          <w:szCs w:val="21"/>
        </w:rPr>
        <w:t>számú jegyként működik az érvényességi idején belül. A kilépést követően a jegy érvényét veszti, azzal a Strandra újra belépni nem lehet, az üzemeltető azonban egyedi mérlegelése alapján ettől indokolt esetben eltérhet.</w:t>
      </w: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3.4. A jegy csak arra a szolgáltatásra érvényes, amelyre a jegyet kiadták.</w:t>
      </w: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3.5. Kedvezményes jegy igénybevételére jogosult vendégek:</w:t>
      </w: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(i) gyermek (0-12 éves kor között</w:t>
      </w:r>
      <w:r w:rsidR="0042652F" w:rsidRPr="0054659B">
        <w:rPr>
          <w:rFonts w:cs="Tahoma"/>
          <w:color w:val="282828"/>
          <w:szCs w:val="21"/>
        </w:rPr>
        <w:t>)</w:t>
      </w:r>
      <w:r w:rsidRPr="0054659B">
        <w:rPr>
          <w:rFonts w:cs="Tahoma"/>
          <w:color w:val="282828"/>
          <w:szCs w:val="21"/>
        </w:rPr>
        <w:t xml:space="preserve"> az életkort az üzemeltető kérésére érvényesített magyarországi intézmény által kiállított diákigazolvánnyal vagy egyéb megfelelő okirattal, i</w:t>
      </w:r>
      <w:r w:rsidR="0042652F" w:rsidRPr="0054659B">
        <w:rPr>
          <w:rFonts w:cs="Tahoma"/>
          <w:color w:val="282828"/>
          <w:szCs w:val="21"/>
        </w:rPr>
        <w:t>gazolvánnyal igazolni szükséges</w:t>
      </w: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lastRenderedPageBreak/>
        <w:t>(ii) egyéb, az üzemeltető által meghatározott fajtájú kedvezményes belépőjegyet a kedvezmény igénybevételére az üzemeltető által meghatározott feltételek fennállása esetén lehet váltani (pl. igazolvány, lakcímkártya, kedvezmény kártya bemutatása).</w:t>
      </w: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A Strand fenntartja a jogot arra, hogy a bemutatott kedvezményre jogosító igazolás hitelességéről maga határozzon.</w:t>
      </w: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3.6. A belépő ára az esetleges külön szolgáltatások igénybevételét (vendéglátás, kölcsönzés, csomagszekrény használata, stb.) nem tartalmazza.</w:t>
      </w: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BA5349" w:rsidRPr="0054659B" w:rsidRDefault="00BA5349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282828"/>
          <w:szCs w:val="21"/>
        </w:rPr>
      </w:pPr>
      <w:r w:rsidRPr="0054659B">
        <w:rPr>
          <w:rFonts w:cs="Tahoma"/>
          <w:b/>
          <w:bCs/>
          <w:color w:val="282828"/>
          <w:szCs w:val="21"/>
        </w:rPr>
        <w:t>4. A Strand használatára vonatkozó szabályok</w:t>
      </w: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 xml:space="preserve">4.1. A Strandot, és annak szolgáltatásait minden vendég csak saját felelősségére és egészségi állapotának ismeretében veheti igénybe. Fürdeni csak a kijelölt tábláknál, a fürdőtér végét jelző bójáig és kijelölt időben lehet. Biztonságosan </w:t>
      </w:r>
      <w:proofErr w:type="spellStart"/>
      <w:r w:rsidRPr="0054659B">
        <w:rPr>
          <w:rFonts w:cs="Tahoma"/>
          <w:color w:val="282828"/>
          <w:szCs w:val="21"/>
        </w:rPr>
        <w:t>úszni</w:t>
      </w:r>
      <w:proofErr w:type="spellEnd"/>
      <w:r w:rsidRPr="0054659B">
        <w:rPr>
          <w:rFonts w:cs="Tahoma"/>
          <w:color w:val="282828"/>
          <w:szCs w:val="21"/>
        </w:rPr>
        <w:t xml:space="preserve"> nem tudó vendég mélyvízbe nem mehet. A vízbe felhevült testtel beugrani, vagy tartósan a víz alatt </w:t>
      </w:r>
      <w:proofErr w:type="spellStart"/>
      <w:r w:rsidRPr="0054659B">
        <w:rPr>
          <w:rFonts w:cs="Tahoma"/>
          <w:color w:val="282828"/>
          <w:szCs w:val="21"/>
        </w:rPr>
        <w:t>úszni</w:t>
      </w:r>
      <w:proofErr w:type="spellEnd"/>
      <w:r w:rsidRPr="0054659B">
        <w:rPr>
          <w:rFonts w:cs="Tahoma"/>
          <w:color w:val="282828"/>
          <w:szCs w:val="21"/>
        </w:rPr>
        <w:t xml:space="preserve"> tilos.</w:t>
      </w: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4.2. A Strandot és a hozzá tartozó fürdőteret lázas, fertőző-, vagy bőrbetegségben szenvedők, sérült, vagy nyílt sebfelülettel rendelkezők, továbbá kábítószer vagy bódító hatású gyógyszer, valamint alkoholos befolyásoltság alatt álló személyek nem vehetik igénybe.</w:t>
      </w: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 xml:space="preserve">Alkoholos befolyásoltság esetén a vízbe menni szigorúan tilos! Súlyosan ittas személy a Strandon nem tartózkodhat, az ilyen személy, ha a Strandot az üzemeltető felhívására önként nem hagyja el, </w:t>
      </w:r>
      <w:proofErr w:type="spellStart"/>
      <w:r w:rsidRPr="0054659B">
        <w:rPr>
          <w:rFonts w:cs="Tahoma"/>
          <w:color w:val="282828"/>
          <w:szCs w:val="21"/>
        </w:rPr>
        <w:t>kivezettethető</w:t>
      </w:r>
      <w:proofErr w:type="spellEnd"/>
      <w:r w:rsidRPr="0054659B">
        <w:rPr>
          <w:rFonts w:cs="Tahoma"/>
          <w:color w:val="282828"/>
          <w:szCs w:val="21"/>
        </w:rPr>
        <w:t>.</w:t>
      </w: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Amennyiben a szolgáltatást igénybe vevő, vagy igénybe venni szándékozó személynél a fenti tünetek tapasztalhatók, úgy az ilyen személytől a belépés, vagy a szolgáltatás igénybevétele megtagadható.</w:t>
      </w: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Ha a vendég a fenti egészségügyi és higiéniás feltételeknek szemrevételezés alapján nem felel meg, a Strand alkalmazottja jogosult felkérni a vendéget arra, hogy előzetes – és a Strandtól független – orvosi vizsgálaton vegyen részt, annak megállapítására, hogy állapota nem jelent-e veszélyt a többi fürdővendégre.</w:t>
      </w: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 xml:space="preserve">A Strand </w:t>
      </w:r>
      <w:proofErr w:type="gramStart"/>
      <w:r w:rsidRPr="0054659B">
        <w:rPr>
          <w:rFonts w:cs="Tahoma"/>
          <w:color w:val="282828"/>
          <w:szCs w:val="21"/>
        </w:rPr>
        <w:t>területén</w:t>
      </w:r>
      <w:proofErr w:type="gramEnd"/>
      <w:r w:rsidRPr="0054659B">
        <w:rPr>
          <w:rFonts w:cs="Tahoma"/>
          <w:color w:val="282828"/>
          <w:szCs w:val="21"/>
        </w:rPr>
        <w:t xml:space="preserve"> 14 éven aluli vendég csak szülői felügyelet mellett, vagy felnőtt kísérettel tartózkodhat (az életkort az üzemeltető kérésére hitelt érdemlő dokumentummal, pl. diákigazolvány,</w:t>
      </w:r>
      <w:r w:rsidR="0042652F" w:rsidRPr="0054659B">
        <w:rPr>
          <w:rFonts w:cs="Tahoma"/>
          <w:color w:val="282828"/>
          <w:szCs w:val="21"/>
        </w:rPr>
        <w:t xml:space="preserve"> </w:t>
      </w:r>
      <w:r w:rsidRPr="0054659B">
        <w:rPr>
          <w:rFonts w:cs="Tahoma"/>
          <w:color w:val="282828"/>
          <w:szCs w:val="21"/>
        </w:rPr>
        <w:t>személyi okmány, stb. igazolni szükséges). A nem szobatiszta gyermekek esetében kötelező a vízhatlan, speciális baby pelenkanadrág használata.</w:t>
      </w: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14 éves kor alatt csak szülői felügyelettel vagy felnőtt kísérettel lehet vízbe menni!</w:t>
      </w: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4.3. A kerítésen kívülről a vizet és a fürdőteret megközelíteni szigorúan tilos és veszélyes!</w:t>
      </w: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4.4. A sportpályák használatára csak előzetes egyeztetéssel kerülhet sor. A játszótér játékai, a sportpályák és sporteszközök csak saját felelősségre, rendeltetésszerűen használhatók, 14 éves kor alatt szülő vagy felnőtt kísérő felügyelete szükséges. Az egyes sportpályák, sporteszközök használatának részletes szabályai, esetleges díjai a helyszínen érhetőek el.</w:t>
      </w: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 xml:space="preserve">4.5. Dohányozni csak a többi látogató zavarása nélkül lehet, a cigarettacsikket az erre kijelölt csikkgyűjtő cserepekben, szemetet pedig az erre kijelölt szemetesekben lehet csak elhelyezni. Az </w:t>
      </w:r>
      <w:proofErr w:type="spellStart"/>
      <w:r w:rsidRPr="0054659B">
        <w:rPr>
          <w:rFonts w:cs="Tahoma"/>
          <w:color w:val="282828"/>
          <w:szCs w:val="21"/>
        </w:rPr>
        <w:t>előzőektől</w:t>
      </w:r>
      <w:proofErr w:type="spellEnd"/>
      <w:r w:rsidRPr="0054659B">
        <w:rPr>
          <w:rFonts w:cs="Tahoma"/>
          <w:color w:val="282828"/>
          <w:szCs w:val="21"/>
        </w:rPr>
        <w:t xml:space="preserve"> eltérően a Strand területén működő szórakoztató, vendéglátó egységek bejáratától, illetve a gyermekjátszótér külső határvonalától számított 5 méteres távolságon belül dohányozni tilos!</w:t>
      </w: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lastRenderedPageBreak/>
        <w:t>4.6. Parkolni csak az erre kijelölt helyen szabad. Tilos a Strandnak a kijelölt parkolóhelyen kívüli területére gépjárművet vagy motoros sporteszközt bevinni, kerékpárt vagy más emberi erővel hajtott járművet a kijelölt kerékpártárolón túl bevinni, azzal közlekedni (kivéve a szolgálati járműveket).</w:t>
      </w: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Nem gépi meghajtású vízisport eszközt a Strand területére bevinni és ott használni csak rendeltetésszerűen, a többi látogató veszélyeztetése és zavarása nélkül, az üzemeltető döntése szerinti sporteszközök esetében pedig csak az azok használatára kijelölt területen lehet.</w:t>
      </w: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4.7. A figyelmeztető táblákon, piktogramokon</w:t>
      </w:r>
      <w:r w:rsidR="0042652F" w:rsidRPr="0054659B">
        <w:rPr>
          <w:rFonts w:cs="Tahoma"/>
          <w:color w:val="282828"/>
          <w:szCs w:val="21"/>
        </w:rPr>
        <w:t>,</w:t>
      </w:r>
      <w:r w:rsidRPr="0054659B">
        <w:rPr>
          <w:rFonts w:cs="Tahoma"/>
          <w:color w:val="282828"/>
          <w:szCs w:val="21"/>
        </w:rPr>
        <w:t xml:space="preserve"> stb. feltüntetett utasítások betartása minden vendég számára kötelező.</w:t>
      </w: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4.8. Azt a vendéget, aki a szolgáltatáshoz előírt valamely védőeszköz használatát megtagadja, az üzemeltető automatikusan kizárhatja a szolgáltatásból.</w:t>
      </w: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4.9. A Strand berendezési, felszerelési tárgyait rendeltetésszerűen kell használni. Aki a Strand berendezés és felszerelési tárgyaiban-, a Strandon található sport- vagy egyéb eszközökben vagy a park növényzetében</w:t>
      </w:r>
      <w:r w:rsidR="0042652F" w:rsidRPr="0054659B">
        <w:rPr>
          <w:rFonts w:cs="Tahoma"/>
          <w:color w:val="282828"/>
          <w:szCs w:val="21"/>
        </w:rPr>
        <w:t>,</w:t>
      </w:r>
      <w:r w:rsidRPr="0054659B">
        <w:rPr>
          <w:rFonts w:cs="Tahoma"/>
          <w:color w:val="282828"/>
          <w:szCs w:val="21"/>
        </w:rPr>
        <w:t xml:space="preserve"> stb. szándékosan, vagy gondatlan magatartásával kárt okoz, köteles az abból eredő valamennyi kárt megtéríteni. Tilos a padokat, székeket, napozó- vagy hintaágyakat, illetve az egyéb felszerelési tárgyakat rendeltetésüknek nem megfelelően használni, a napozóágak kivételével azokat a helyükről elmozdítani. Vendég által másik vendégnek okozott kárért az üzemeltető nem felelős, a kárt szenvedett vendég az igényét a károkozóval szemben közvetlenül érvényesítheti.</w:t>
      </w: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 xml:space="preserve">4.10. A Strand területén nem szabad </w:t>
      </w:r>
      <w:proofErr w:type="spellStart"/>
      <w:r w:rsidRPr="0054659B">
        <w:rPr>
          <w:rFonts w:cs="Tahoma"/>
          <w:color w:val="282828"/>
          <w:szCs w:val="21"/>
        </w:rPr>
        <w:t>tűzet</w:t>
      </w:r>
      <w:proofErr w:type="spellEnd"/>
      <w:r w:rsidRPr="0054659B">
        <w:rPr>
          <w:rFonts w:cs="Tahoma"/>
          <w:color w:val="282828"/>
          <w:szCs w:val="21"/>
        </w:rPr>
        <w:t xml:space="preserve"> rakni, illetve zene lejátszására alkalmas eszközt oly módon használni, hogy az másokat zavarjon, továbbá olyan magatartást tanúsítani, amely a saját vagy mások testi épségét, egészségét sérti, vagy veszélyezteti, illetve más vendégek nyugalmát zavarja. Tilos továbbá a közerkölcsöt, közrendet sértő módon viselkedni, az együttélés szabályait megsérteni, így például</w:t>
      </w: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(i) obszcén, trágár kifejezések használata,</w:t>
      </w: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(ii) fizikális bántalmazás,</w:t>
      </w: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(iii) szexuális indíttatású testi érintkezés, továbbá</w:t>
      </w: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(iv) minden olyan magatartásforma, amely szexuális kapcsolat létesítésére utalhat, illetve alkalmas arra, hogy másokban megbotránkozást, riadalmat keltsen.</w:t>
      </w: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4.11. Tűz-, bombariadó, rossz időjárási körülmények és egyéb rendkívüli esemény esetén a Strand alkalmazottainak utasításait kell követni.</w:t>
      </w: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4.12. A Strand területén működő kereskedelmi egységek, és egyéb a Stranddal szerződéses jogviszonyban álló szolgáltatók által a vendégeknek okozott károkért a Strandot illetve az üzemeltetőt felelősség nem terheli.</w:t>
      </w: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4.13. A Strand területére állatot bevinni nem lehet, kivételt képez az őrkutya, illetve a 27/2009. (XII.3.) SZMM rendelet szerinti segítő kutya.</w:t>
      </w: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CA0B54" w:rsidRPr="0054659B" w:rsidRDefault="00CA0B5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4.14. A Strand a vízbe ejtett tárgyakért, értékekért stb. felelősséget nem vállal.</w:t>
      </w: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4.15. Tilos a Strandot – a kijelölt naturista rész kivételével – megfelelő fürdőruha nélkül igénybe venni. A vízminőség megóvása érdekében nem vízálló olajos-, napozótejes testtel nem szabad a vízbe menni.</w:t>
      </w: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4.16. A Strand területén üzemelő vendéglátó egységek súlyosan ittas embert nem szolgálnak ki. A vendéglátó egységekből, illetve egyébként is, ételt-, italt-, evőeszközt a vízbe tilos bevinni.</w:t>
      </w: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lastRenderedPageBreak/>
        <w:t>4.17. Tilos a Strand területére baleset-, sérülés-, megbotránkozás stb. előidézésére alkalmas tárgyakat (üveget, poharat stb.) tűz- és robbanásveszélyes anyagot-, fegyvert-, vegyszert stb. bevinni. Ezen felül a Strand területére nem lehet bevinni alkohol tartalmú italokat és a személyes szükségleteket (személyenként 1 db</w:t>
      </w:r>
      <w:proofErr w:type="gramStart"/>
      <w:r w:rsidRPr="0054659B">
        <w:rPr>
          <w:rFonts w:cs="Tahoma"/>
          <w:color w:val="282828"/>
          <w:szCs w:val="21"/>
        </w:rPr>
        <w:t>.,</w:t>
      </w:r>
      <w:proofErr w:type="gramEnd"/>
      <w:r w:rsidRPr="0054659B">
        <w:rPr>
          <w:rFonts w:cs="Tahoma"/>
          <w:color w:val="282828"/>
          <w:szCs w:val="21"/>
        </w:rPr>
        <w:t xml:space="preserve"> legfeljebb 2,5 literes </w:t>
      </w:r>
      <w:proofErr w:type="spellStart"/>
      <w:r w:rsidRPr="0054659B">
        <w:rPr>
          <w:rFonts w:cs="Tahoma"/>
          <w:color w:val="282828"/>
          <w:szCs w:val="21"/>
        </w:rPr>
        <w:t>műanyagpalacknyi</w:t>
      </w:r>
      <w:proofErr w:type="spellEnd"/>
      <w:r w:rsidRPr="0054659B">
        <w:rPr>
          <w:rFonts w:cs="Tahoma"/>
          <w:color w:val="282828"/>
          <w:szCs w:val="21"/>
        </w:rPr>
        <w:t xml:space="preserve"> víz vagy üdítőital, személyes fogyasztásra szánt élelmiszer) meghaladó mennyiségű egyéb italt vagy élelmiszert. A bevitt ételt, italt csak a többi látogató zavarása nélkül szabad elfogyasztani, azokat, illetve azok csomagolását a vízbe bevinni tilos, az elfogyasztás után maradt hulladékot pedig a kijelölt szemetesekbe kell dobni.</w:t>
      </w: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4.18. Tilos bármit árusítani-, szórólapot osztani, koldulni.</w:t>
      </w: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282828"/>
          <w:szCs w:val="21"/>
        </w:rPr>
      </w:pPr>
      <w:r w:rsidRPr="0054659B">
        <w:rPr>
          <w:rFonts w:cs="Tahoma"/>
          <w:b/>
          <w:bCs/>
          <w:color w:val="282828"/>
          <w:szCs w:val="21"/>
        </w:rPr>
        <w:t>5. Egészségügyi ellátás, elsősegély</w:t>
      </w: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282828"/>
          <w:szCs w:val="21"/>
        </w:rPr>
      </w:pP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5.1. A Strand területén előforduló rosszullét, baleset ellátása a kijelölt elsősegélynyújtó helyiségben történik, szakképzett dolgozóval, megfelelő eszközökkel. Az elsősegélynyújtó hely a fürdő használatával összefüggésben keletkezett bármilyen egészségügyi panasz esetén díjmentesen</w:t>
      </w: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proofErr w:type="gramStart"/>
      <w:r w:rsidRPr="0054659B">
        <w:rPr>
          <w:rFonts w:cs="Tahoma"/>
          <w:color w:val="282828"/>
          <w:szCs w:val="21"/>
        </w:rPr>
        <w:t>vehető</w:t>
      </w:r>
      <w:proofErr w:type="gramEnd"/>
      <w:r w:rsidRPr="0054659B">
        <w:rPr>
          <w:rFonts w:cs="Tahoma"/>
          <w:color w:val="282828"/>
          <w:szCs w:val="21"/>
        </w:rPr>
        <w:t xml:space="preserve"> igénybe.</w:t>
      </w: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5.2. Az előforduló sérülések-, rosszullétek-, vízi segélynyújtások szakszerű – valamint az elsősegélynyújtás körébe tartozó – ellátásáért a Strand vezetője által megbízott személy a felelős.</w:t>
      </w: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5.3. A vendégeket ért sérülésről, balesetről és káresetről jegyzőkönyv készül. Az ellátás megtörténtét, illetve a felek által indokoltnak tartott megjegyzéseket a sérült-, vagy annak kísérője, illetve az ellátó személy az aláírásával igazolja.</w:t>
      </w: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282828"/>
          <w:szCs w:val="21"/>
        </w:rPr>
      </w:pPr>
      <w:r w:rsidRPr="0054659B">
        <w:rPr>
          <w:rFonts w:cs="Tahoma"/>
          <w:b/>
          <w:bCs/>
          <w:color w:val="282828"/>
          <w:szCs w:val="21"/>
        </w:rPr>
        <w:t>6. Vásárlók könyve, talált tárgyak, csomagszekrény</w:t>
      </w: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6.1. A Vásárlók könyve a pénztárnál áll a vendégek rendelkezésére. A Strand vezetője köteles a panaszt, észrevételt, javaslatot a vonatkozó szabályok szerint kivizsgálni, és a vizsgálat eredményei alapján intézkedni.</w:t>
      </w: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6.2. A talált tárgyakat a pénztárnál kell leadni, és azok a talált tárgyakról vezetett nyilvántartásba kerülnek.</w:t>
      </w: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6.3. A kizárólag kényelmi célokat szolgáló csomagszekrényekben – melyek kulcsa a pénztárban váltható – elhelyezett tárgyakért, továbbá az öltözőszekrényben, öltözőkabinban hagyott személyes ruházatért és tárgyakért a Strand felelősséget nem vállal.</w:t>
      </w: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A Strand továbbá nem vállal felelősséget a Strand területére bevitt ruházati és egyéb tárgyakért, valamint a kerékpártárolóban hagyott dolgokért sem.</w:t>
      </w: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Nem javasolt nagy értékű ékszerekkel, készpénzzel stb. érkezni a Strandra, mert ezekért sem vállal felelősséget a Strand.</w:t>
      </w: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282828"/>
          <w:szCs w:val="21"/>
        </w:rPr>
      </w:pPr>
      <w:r w:rsidRPr="0054659B">
        <w:rPr>
          <w:rFonts w:cs="Tahoma"/>
          <w:b/>
          <w:bCs/>
          <w:color w:val="282828"/>
          <w:szCs w:val="21"/>
        </w:rPr>
        <w:t>7. Parkoló használata</w:t>
      </w: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7.1. A Strandon kívüli, a Strandhoz tartozó parkoló őrzés nélkül működ</w:t>
      </w:r>
      <w:r w:rsidR="007A124B" w:rsidRPr="0054659B">
        <w:rPr>
          <w:rFonts w:cs="Tahoma"/>
          <w:color w:val="282828"/>
          <w:szCs w:val="21"/>
        </w:rPr>
        <w:t xml:space="preserve">ik. A parkoló térítés ellenében </w:t>
      </w:r>
      <w:r w:rsidRPr="0054659B">
        <w:rPr>
          <w:rFonts w:cs="Tahoma"/>
          <w:color w:val="282828"/>
          <w:szCs w:val="21"/>
        </w:rPr>
        <w:t>vehető igénybe.</w:t>
      </w: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7.2. A parkolóban elhelyezett gépkocsikért, valamint a bennük esetle</w:t>
      </w:r>
      <w:r w:rsidR="007A124B" w:rsidRPr="0054659B">
        <w:rPr>
          <w:rFonts w:cs="Tahoma"/>
          <w:color w:val="282828"/>
          <w:szCs w:val="21"/>
        </w:rPr>
        <w:t xml:space="preserve">gesen okozott károkért, továbbá </w:t>
      </w:r>
      <w:r w:rsidRPr="0054659B">
        <w:rPr>
          <w:rFonts w:cs="Tahoma"/>
          <w:color w:val="282828"/>
          <w:szCs w:val="21"/>
        </w:rPr>
        <w:t>a gépkocsikban hagyott tárgyakért a Strand nem vállal semmiféle felelősséget.</w:t>
      </w: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6A0334" w:rsidRPr="0054659B" w:rsidRDefault="006A0334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7.3. A parkolóban a KRESZ szabályait be kell tartani. A KRESZ szabályainak megszegésébő</w:t>
      </w:r>
      <w:r w:rsidR="007A124B" w:rsidRPr="0054659B">
        <w:rPr>
          <w:rFonts w:cs="Tahoma"/>
          <w:color w:val="282828"/>
          <w:szCs w:val="21"/>
        </w:rPr>
        <w:t xml:space="preserve">l, és a </w:t>
      </w:r>
      <w:r w:rsidRPr="0054659B">
        <w:rPr>
          <w:rFonts w:cs="Tahoma"/>
          <w:color w:val="282828"/>
          <w:szCs w:val="21"/>
        </w:rPr>
        <w:t>parkoló nem rendeltetésszerű használatából eredő károkért a károkozó teljes körű –</w:t>
      </w:r>
      <w:r w:rsidR="007A124B" w:rsidRPr="0054659B">
        <w:rPr>
          <w:rFonts w:cs="Tahoma"/>
          <w:color w:val="282828"/>
          <w:szCs w:val="21"/>
        </w:rPr>
        <w:t xml:space="preserve"> közigazgatási </w:t>
      </w:r>
      <w:r w:rsidRPr="0054659B">
        <w:rPr>
          <w:rFonts w:cs="Tahoma"/>
          <w:color w:val="282828"/>
          <w:szCs w:val="21"/>
        </w:rPr>
        <w:t>jogi, polgári jogi stb. – felelősséggel tartozik.</w:t>
      </w:r>
    </w:p>
    <w:p w:rsidR="00461882" w:rsidRPr="0054659B" w:rsidRDefault="00461882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461882" w:rsidRPr="0054659B" w:rsidRDefault="00461882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282828"/>
          <w:szCs w:val="21"/>
        </w:rPr>
      </w:pPr>
      <w:r w:rsidRPr="0054659B">
        <w:rPr>
          <w:rFonts w:cs="Tahoma"/>
          <w:b/>
          <w:bCs/>
          <w:color w:val="282828"/>
          <w:szCs w:val="21"/>
        </w:rPr>
        <w:lastRenderedPageBreak/>
        <w:t>8. Vegyes rendelkezések</w:t>
      </w:r>
    </w:p>
    <w:p w:rsidR="00461882" w:rsidRPr="0054659B" w:rsidRDefault="00461882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461882" w:rsidRPr="0054659B" w:rsidRDefault="00461882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8.1. A házirend előírásai a Strand területén tartózkodó valamennyi személyre vonatkoznak. Aki a házirendben foglaltakat nem tartja be, attól a szolgáltatás megtagadható.</w:t>
      </w:r>
    </w:p>
    <w:p w:rsidR="00461882" w:rsidRPr="0054659B" w:rsidRDefault="00461882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461882" w:rsidRPr="0054659B" w:rsidRDefault="00461882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Azt a személyt, aki a házirendben foglaltakat megsérti, vagy a Strand rendjét, a vendégek nyugalmát zavarja, a Strand területéről el kell távolítani, és a Strand szolgáltatásainak igénybevételéből ki kell zárnia. Ehhez szükség esetén hatóság közreműködése is igénybe vehető.</w:t>
      </w:r>
    </w:p>
    <w:p w:rsidR="00461882" w:rsidRPr="0054659B" w:rsidRDefault="00461882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461882" w:rsidRPr="0054659B" w:rsidRDefault="00461882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A Strand területén felelős szolgálati tevékenységet ellátó személy hivatalos személynek tekintendő, és mint ilyent a hivatalos személyekre vonatkozó védelem illeti meg.</w:t>
      </w:r>
    </w:p>
    <w:p w:rsidR="00461882" w:rsidRPr="0054659B" w:rsidRDefault="00461882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461882" w:rsidRPr="0054659B" w:rsidRDefault="00461882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8.2. Amennyiben a Strand területén az üzemeltető a tevékenysége-, illetőleg a szolgáltatásának bármilyen célú bemutatására-, propagálására reklámanyagot stb. készít, illetve készített (mozgóképi vagy fényképfelvétel, illetve hangfelvétel stb.) és esetlegesen azokon, bármely vendég feltűnik, a vendég a reklámanyagon, illetve az egyéb adathordozón megjelenésével összefüggésben az üzemeltetővel, illetve bárkivel szemben semmilyen követeléssel nem léphet fel.</w:t>
      </w:r>
    </w:p>
    <w:p w:rsidR="00461882" w:rsidRPr="0054659B" w:rsidRDefault="00461882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461882" w:rsidRPr="0054659B" w:rsidRDefault="00461882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8.3. Jelen házirend 2016. július 13. napján lép hatályba, rendelkezései kiterjednek minden vendégre, aki a Strand területére vagy a Strandhoz tartozó parkoló területére belép.</w:t>
      </w:r>
    </w:p>
    <w:p w:rsidR="00461882" w:rsidRPr="0054659B" w:rsidRDefault="00461882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461882" w:rsidRPr="0054659B" w:rsidRDefault="00461882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Az üzemeltető a jelen házirend rendelkezéseinek megváltoztatására vonatkozó jogát fenntartja. A megváltoztatott házirend rendelkezései annak kifüggesztésével válnak hatályossá.</w:t>
      </w:r>
    </w:p>
    <w:p w:rsidR="00461882" w:rsidRPr="0054659B" w:rsidRDefault="00461882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461882" w:rsidRPr="0054659B" w:rsidRDefault="00461882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KÉRJÜK KEDVES VENDÉGEINKET A JELEN HÁZIRENDBEN FOGLALTAK BETARTÁSÁRA.</w:t>
      </w:r>
    </w:p>
    <w:p w:rsidR="00461882" w:rsidRPr="0054659B" w:rsidRDefault="00461882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461882" w:rsidRPr="0054659B" w:rsidRDefault="00461882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Budapest, 2016. július 13.</w:t>
      </w:r>
    </w:p>
    <w:p w:rsidR="00461882" w:rsidRPr="0054659B" w:rsidRDefault="00461882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461882" w:rsidRPr="0054659B" w:rsidRDefault="00461882" w:rsidP="00324D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461882" w:rsidRPr="0054659B" w:rsidRDefault="00461882" w:rsidP="00324D8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Szerdahelyi Réka</w:t>
      </w:r>
    </w:p>
    <w:p w:rsidR="00461882" w:rsidRPr="0054659B" w:rsidRDefault="00461882" w:rsidP="00324D8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 xml:space="preserve">       </w:t>
      </w:r>
      <w:proofErr w:type="gramStart"/>
      <w:r w:rsidRPr="0054659B">
        <w:rPr>
          <w:rFonts w:cs="Tahoma"/>
          <w:color w:val="282828"/>
          <w:szCs w:val="21"/>
        </w:rPr>
        <w:t>ügyvezető</w:t>
      </w:r>
      <w:proofErr w:type="gramEnd"/>
    </w:p>
    <w:p w:rsidR="00915EF0" w:rsidRPr="0054659B" w:rsidRDefault="00915EF0" w:rsidP="00324D8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Tahoma"/>
          <w:color w:val="282828"/>
          <w:szCs w:val="21"/>
        </w:rPr>
      </w:pPr>
    </w:p>
    <w:p w:rsidR="00915EF0" w:rsidRPr="0054659B" w:rsidRDefault="00915EF0" w:rsidP="00324D8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Tahoma"/>
          <w:color w:val="282828"/>
          <w:szCs w:val="21"/>
        </w:rPr>
      </w:pPr>
    </w:p>
    <w:p w:rsidR="00915EF0" w:rsidRPr="0054659B" w:rsidRDefault="00915EF0">
      <w:pPr>
        <w:spacing w:after="160" w:line="259" w:lineRule="auto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br w:type="page"/>
      </w:r>
    </w:p>
    <w:p w:rsidR="00F7597D" w:rsidRPr="0054659B" w:rsidRDefault="00F7597D" w:rsidP="00F7597D">
      <w:pPr>
        <w:pStyle w:val="Cmsor1"/>
        <w:ind w:left="360" w:firstLine="1908"/>
        <w:jc w:val="both"/>
        <w:rPr>
          <w:rFonts w:cs="Tahoma"/>
          <w:color w:val="auto"/>
          <w:sz w:val="21"/>
          <w:szCs w:val="21"/>
        </w:rPr>
      </w:pPr>
      <w:r w:rsidRPr="0054659B">
        <w:rPr>
          <w:rFonts w:cs="Tahoma"/>
          <w:color w:val="auto"/>
          <w:sz w:val="21"/>
          <w:szCs w:val="21"/>
        </w:rPr>
        <w:lastRenderedPageBreak/>
        <w:t>5.</w:t>
      </w:r>
      <w:r w:rsidRPr="0054659B">
        <w:rPr>
          <w:rFonts w:cs="Tahoma"/>
          <w:color w:val="auto"/>
          <w:sz w:val="21"/>
          <w:szCs w:val="21"/>
        </w:rPr>
        <w:tab/>
        <w:t xml:space="preserve">sz. melléklet: </w:t>
      </w:r>
      <w:r w:rsidR="003D5017" w:rsidRPr="0054659B">
        <w:rPr>
          <w:rFonts w:cs="Tahoma"/>
          <w:color w:val="auto"/>
          <w:sz w:val="21"/>
          <w:szCs w:val="21"/>
        </w:rPr>
        <w:t>Parkolási Szabályzat</w:t>
      </w:r>
    </w:p>
    <w:p w:rsidR="00915EF0" w:rsidRPr="0054659B" w:rsidRDefault="00915EF0" w:rsidP="00915EF0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96345F" w:rsidRPr="0054659B" w:rsidRDefault="0096345F" w:rsidP="00915EF0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96345F" w:rsidRPr="0054659B" w:rsidRDefault="0096345F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A Parkolási Szabályzat hatálya területileg kiterjed a Lupa Strand Kft által üzemeltetett valamennyi parkolóra.</w:t>
      </w:r>
    </w:p>
    <w:p w:rsidR="0096345F" w:rsidRPr="0054659B" w:rsidRDefault="0096345F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 xml:space="preserve">A Parkolási Szabályzat személyi hatálya kiterjed a jelzett parkolókat </w:t>
      </w:r>
      <w:proofErr w:type="spellStart"/>
      <w:r w:rsidRPr="0054659B">
        <w:rPr>
          <w:rFonts w:cs="Tahoma"/>
          <w:color w:val="282828"/>
          <w:szCs w:val="21"/>
        </w:rPr>
        <w:t>járművük</w:t>
      </w:r>
      <w:proofErr w:type="spellEnd"/>
      <w:r w:rsidRPr="0054659B">
        <w:rPr>
          <w:rFonts w:cs="Tahoma"/>
          <w:color w:val="282828"/>
          <w:szCs w:val="21"/>
        </w:rPr>
        <w:t xml:space="preserve"> időszakos tárolására igénybe vevő személyekre, illetve a parkolók területén bármely egyéb célból tartózkodó személyekre.</w:t>
      </w:r>
    </w:p>
    <w:p w:rsidR="0096345F" w:rsidRPr="0054659B" w:rsidRDefault="0096345F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96345F" w:rsidRPr="0054659B" w:rsidRDefault="0096345F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A Lupa tó üzemeltetője a Lupa Strand Kft.</w:t>
      </w:r>
    </w:p>
    <w:p w:rsidR="0096345F" w:rsidRPr="0054659B" w:rsidRDefault="0096345F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96345F" w:rsidRPr="0054659B" w:rsidRDefault="0096345F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 xml:space="preserve">A parkolót </w:t>
      </w:r>
      <w:proofErr w:type="spellStart"/>
      <w:r w:rsidRPr="0054659B">
        <w:rPr>
          <w:rFonts w:cs="Tahoma"/>
          <w:color w:val="282828"/>
          <w:szCs w:val="21"/>
        </w:rPr>
        <w:t>igénybevevő</w:t>
      </w:r>
      <w:proofErr w:type="spellEnd"/>
      <w:r w:rsidRPr="0054659B">
        <w:rPr>
          <w:rFonts w:cs="Tahoma"/>
          <w:color w:val="282828"/>
          <w:szCs w:val="21"/>
        </w:rPr>
        <w:t xml:space="preserve"> vendég tudomásul veszi, hogy a leállított jármű őrzéséért, a parkolás során a járműben keletkezett károkért, a járműben elhelyezett tárgyakért, értékekért az üzemeltető felelősséget nem vállal.</w:t>
      </w:r>
    </w:p>
    <w:p w:rsidR="0096345F" w:rsidRPr="0054659B" w:rsidRDefault="0096345F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96345F" w:rsidRPr="0054659B" w:rsidRDefault="0096345F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A parkoló mindennap reggel 9-21 óra közötti időszakban üzemel.</w:t>
      </w:r>
    </w:p>
    <w:p w:rsidR="0096345F" w:rsidRPr="0054659B" w:rsidRDefault="0096345F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96345F" w:rsidRPr="0054659B" w:rsidRDefault="0096345F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A parkolókba való behajtás akkor nem lehetséges, ha rendkívüli esemény miatt az üzemeltető a parkolót lezárta, illetve akkor, ha a parkoló megtelt.</w:t>
      </w:r>
    </w:p>
    <w:p w:rsidR="0096345F" w:rsidRPr="0054659B" w:rsidRDefault="0096345F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96345F" w:rsidRPr="0054659B" w:rsidRDefault="0096345F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A parkolókban lévő szabad helyek számáról, valamint a parkoló megtelt állapotáról a parkolók bejáratánál lévő parkoló őrök adnak információt a behajtani kívánó vendégek részére.</w:t>
      </w:r>
    </w:p>
    <w:p w:rsidR="0096345F" w:rsidRPr="0054659B" w:rsidRDefault="0096345F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96345F" w:rsidRPr="0054659B" w:rsidRDefault="0096345F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A mindenkor érvényes parkolási díjakat a parkoló területén kifüggesztett táblák jelzik.</w:t>
      </w:r>
    </w:p>
    <w:p w:rsidR="0096345F" w:rsidRPr="0054659B" w:rsidRDefault="0096345F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96345F" w:rsidRPr="0054659B" w:rsidRDefault="0096345F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 xml:space="preserve">A parkoló elsődlegesen a Lupa Tó vendégei </w:t>
      </w:r>
      <w:proofErr w:type="spellStart"/>
      <w:r w:rsidRPr="0054659B">
        <w:rPr>
          <w:rFonts w:cs="Tahoma"/>
          <w:color w:val="282828"/>
          <w:szCs w:val="21"/>
        </w:rPr>
        <w:t>gépjárműveinek</w:t>
      </w:r>
      <w:proofErr w:type="spellEnd"/>
      <w:r w:rsidRPr="0054659B">
        <w:rPr>
          <w:rFonts w:cs="Tahoma"/>
          <w:color w:val="282828"/>
          <w:szCs w:val="21"/>
        </w:rPr>
        <w:t xml:space="preserve"> parkolására szolgál.</w:t>
      </w:r>
    </w:p>
    <w:p w:rsidR="0096345F" w:rsidRPr="0054659B" w:rsidRDefault="0096345F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96345F" w:rsidRPr="0054659B" w:rsidRDefault="0096345F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 xml:space="preserve">A vendégek a parkolóba történő behajtáskor egy parkolójegyet kapnak és szabad férőhely esetén leparkolhatnak a </w:t>
      </w:r>
      <w:proofErr w:type="spellStart"/>
      <w:r w:rsidRPr="0054659B">
        <w:rPr>
          <w:rFonts w:cs="Tahoma"/>
          <w:color w:val="282828"/>
          <w:szCs w:val="21"/>
        </w:rPr>
        <w:t>gépjárművükkel</w:t>
      </w:r>
      <w:proofErr w:type="spellEnd"/>
      <w:r w:rsidRPr="0054659B">
        <w:rPr>
          <w:rFonts w:cs="Tahoma"/>
          <w:color w:val="282828"/>
          <w:szCs w:val="21"/>
        </w:rPr>
        <w:t>.</w:t>
      </w:r>
    </w:p>
    <w:p w:rsidR="0096345F" w:rsidRPr="0054659B" w:rsidRDefault="0096345F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96345F" w:rsidRPr="0054659B" w:rsidRDefault="0096345F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A parkolóban a KRESZ szabályai érvényesek.</w:t>
      </w:r>
    </w:p>
    <w:p w:rsidR="0096345F" w:rsidRPr="0054659B" w:rsidRDefault="0096345F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96345F" w:rsidRPr="0054659B" w:rsidRDefault="00E67712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A parkoló személyzetének utasításait a többi vendég és a parkoló normál üzemmenetének fenntartása érdekében be kell tartani.</w:t>
      </w:r>
    </w:p>
    <w:p w:rsidR="00E67712" w:rsidRPr="0054659B" w:rsidRDefault="00E67712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E67712" w:rsidRPr="0054659B" w:rsidRDefault="00E67712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A parkolóban a gyalogosoknak fokozott figyelemmel kell közlekedniük, körültekintően kell áthaladniuk a járművek közlekedésére fenntartott közlekedési sávokban.</w:t>
      </w:r>
    </w:p>
    <w:p w:rsidR="00E67712" w:rsidRPr="0054659B" w:rsidRDefault="00E67712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E67712" w:rsidRPr="0054659B" w:rsidRDefault="00E67712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Amennyiben a vendég vagy a parkolóban tartózkodó bármely más személy megzavarja a parkoló üzemeltetési rendjét, megszegi a tilalmakat, veszélyezteti a parkoló biztonságát, üzemeltető jogosult őt kiutasítani a parkolóból.</w:t>
      </w:r>
    </w:p>
    <w:p w:rsidR="00E67712" w:rsidRPr="0054659B" w:rsidRDefault="00E67712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 xml:space="preserve">Ha a kiutasítás eredménytelen, az üzemeltető bejelentéssel él az illetékes hatóságok irányába és ezen bejelentés </w:t>
      </w:r>
      <w:proofErr w:type="gramStart"/>
      <w:r w:rsidRPr="0054659B">
        <w:rPr>
          <w:rFonts w:cs="Tahoma"/>
          <w:color w:val="282828"/>
          <w:szCs w:val="21"/>
        </w:rPr>
        <w:t>eszközlésével</w:t>
      </w:r>
      <w:proofErr w:type="gramEnd"/>
      <w:r w:rsidRPr="0054659B">
        <w:rPr>
          <w:rFonts w:cs="Tahoma"/>
          <w:color w:val="282828"/>
          <w:szCs w:val="21"/>
        </w:rPr>
        <w:t xml:space="preserve"> intézkedik a parkoló rendjét megzavaró személy, illetve a parkoló biztonságos üzemmenetét veszélyeztető jármű eltávolíttatásról, nyilvános területre történő elszállíttatásról a szabálytalanságot előidéző vendég költségére.</w:t>
      </w:r>
    </w:p>
    <w:p w:rsidR="00E67712" w:rsidRPr="0054659B" w:rsidRDefault="00E67712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E67712" w:rsidRPr="0054659B" w:rsidRDefault="00E67712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A parkolást igénybe vevő köteles az általa emberben, más járműben vagy a parkolás-technikai berendezésekben okozott kárért kártérítést fizetni. Az ilyen jellegű eseteket azonnal jelenteni kell a parkoló üzemeltetőjének.</w:t>
      </w:r>
    </w:p>
    <w:p w:rsidR="00E67712" w:rsidRPr="0054659B" w:rsidRDefault="00E67712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E67712" w:rsidRPr="0054659B" w:rsidRDefault="00E67712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Az üzemeltető nem felelős harmadik személy magatartásáért, különösen az általa okozott sérülésekért, vandalizmusért, lopásért, betörésért, függetlenül attól, hogy a harmadik fél jogosan vagy jogosulatlanul tartózkodik a parkolóban.</w:t>
      </w:r>
    </w:p>
    <w:p w:rsidR="00E67712" w:rsidRPr="0054659B" w:rsidRDefault="00E67712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E67712" w:rsidRPr="0054659B" w:rsidRDefault="00E67712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lastRenderedPageBreak/>
        <w:t xml:space="preserve">Az üzemeltető csak azokért a károkért felelős, amelyeket a szolgálatot teljesítő dolgozói </w:t>
      </w:r>
      <w:proofErr w:type="spellStart"/>
      <w:r w:rsidRPr="0054659B">
        <w:rPr>
          <w:rFonts w:cs="Tahoma"/>
          <w:color w:val="282828"/>
          <w:szCs w:val="21"/>
        </w:rPr>
        <w:t>figyelmetlenségből</w:t>
      </w:r>
      <w:proofErr w:type="spellEnd"/>
      <w:r w:rsidRPr="0054659B">
        <w:rPr>
          <w:rFonts w:cs="Tahoma"/>
          <w:color w:val="282828"/>
          <w:szCs w:val="21"/>
        </w:rPr>
        <w:t xml:space="preserve"> vagy szándékosan okoztak. Minden felelősség az üzemeltető felelősségbiztosítási kötelezettsége összegére korlátozódik.</w:t>
      </w:r>
    </w:p>
    <w:p w:rsidR="00E67712" w:rsidRPr="0054659B" w:rsidRDefault="00E67712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E67712" w:rsidRPr="00942BCD" w:rsidRDefault="00E67712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  <w:r w:rsidRPr="0054659B">
        <w:rPr>
          <w:rFonts w:cs="Tahoma"/>
          <w:color w:val="282828"/>
          <w:szCs w:val="21"/>
        </w:rPr>
        <w:t>A jelen szabályzatban, illetve a parkolási szerződésben nem szabályozott kérdésekben a Lupa Strand Kft Általános Szerződési Feltételeinek rendelkezései az irányadóak.</w:t>
      </w:r>
    </w:p>
    <w:p w:rsidR="00375E89" w:rsidRPr="00942BCD" w:rsidRDefault="00375E89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375E89" w:rsidRPr="00942BCD" w:rsidRDefault="00375E89" w:rsidP="00E6771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282828"/>
          <w:szCs w:val="21"/>
        </w:rPr>
      </w:pPr>
    </w:p>
    <w:p w:rsidR="00375E89" w:rsidRPr="00942BCD" w:rsidRDefault="00375E89" w:rsidP="00375E89">
      <w:pPr>
        <w:spacing w:after="160" w:line="259" w:lineRule="auto"/>
        <w:rPr>
          <w:rFonts w:cs="Tahoma"/>
          <w:color w:val="282828"/>
          <w:szCs w:val="21"/>
        </w:rPr>
      </w:pPr>
    </w:p>
    <w:sectPr w:rsidR="00375E89" w:rsidRPr="00942BCD" w:rsidSect="00805F4F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66" w:rsidRDefault="009A4B66" w:rsidP="009A27D3">
      <w:pPr>
        <w:spacing w:after="0" w:line="240" w:lineRule="auto"/>
      </w:pPr>
      <w:r>
        <w:separator/>
      </w:r>
    </w:p>
  </w:endnote>
  <w:endnote w:type="continuationSeparator" w:id="0">
    <w:p w:rsidR="009A4B66" w:rsidRDefault="009A4B66" w:rsidP="009A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323133"/>
      <w:docPartObj>
        <w:docPartGallery w:val="Page Numbers (Bottom of Page)"/>
        <w:docPartUnique/>
      </w:docPartObj>
    </w:sdtPr>
    <w:sdtEndPr/>
    <w:sdtContent>
      <w:p w:rsidR="00942BCD" w:rsidRDefault="00B3518A">
        <w:pPr>
          <w:pStyle w:val="llb"/>
          <w:jc w:val="right"/>
        </w:pPr>
        <w:r>
          <w:fldChar w:fldCharType="begin"/>
        </w:r>
        <w:r w:rsidR="00942BCD">
          <w:instrText>PAGE   \* MERGEFORMAT</w:instrText>
        </w:r>
        <w:r>
          <w:fldChar w:fldCharType="separate"/>
        </w:r>
        <w:r w:rsidR="0054659B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942BCD" w:rsidRDefault="00942B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66" w:rsidRDefault="009A4B66" w:rsidP="009A27D3">
      <w:pPr>
        <w:spacing w:after="0" w:line="240" w:lineRule="auto"/>
      </w:pPr>
      <w:r>
        <w:separator/>
      </w:r>
    </w:p>
  </w:footnote>
  <w:footnote w:type="continuationSeparator" w:id="0">
    <w:p w:rsidR="009A4B66" w:rsidRDefault="009A4B66" w:rsidP="009A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941F06"/>
    <w:multiLevelType w:val="hybridMultilevel"/>
    <w:tmpl w:val="AB321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3BC4"/>
    <w:multiLevelType w:val="multilevel"/>
    <w:tmpl w:val="A02E7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D60DA8"/>
    <w:multiLevelType w:val="hybridMultilevel"/>
    <w:tmpl w:val="C352ADFA"/>
    <w:lvl w:ilvl="0" w:tplc="F834A0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687A27"/>
    <w:multiLevelType w:val="multilevel"/>
    <w:tmpl w:val="F16AF7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B54D1F"/>
    <w:multiLevelType w:val="hybridMultilevel"/>
    <w:tmpl w:val="C4C44512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74037FE"/>
    <w:multiLevelType w:val="hybridMultilevel"/>
    <w:tmpl w:val="1CD80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8029A"/>
    <w:multiLevelType w:val="hybridMultilevel"/>
    <w:tmpl w:val="EA100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23910"/>
    <w:multiLevelType w:val="hybridMultilevel"/>
    <w:tmpl w:val="5D781E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57D4C"/>
    <w:multiLevelType w:val="hybridMultilevel"/>
    <w:tmpl w:val="EED636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04FB"/>
    <w:multiLevelType w:val="hybridMultilevel"/>
    <w:tmpl w:val="9EAA7296"/>
    <w:lvl w:ilvl="0" w:tplc="B764175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289B0DAB"/>
    <w:multiLevelType w:val="hybridMultilevel"/>
    <w:tmpl w:val="C33EDC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82968"/>
    <w:multiLevelType w:val="hybridMultilevel"/>
    <w:tmpl w:val="6CD6EC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1C4C4F"/>
    <w:multiLevelType w:val="hybridMultilevel"/>
    <w:tmpl w:val="2AF4506C"/>
    <w:lvl w:ilvl="0" w:tplc="2A94E858">
      <w:start w:val="2"/>
      <w:numFmt w:val="upperRoman"/>
      <w:lvlText w:val="%1."/>
      <w:lvlJc w:val="left"/>
      <w:pPr>
        <w:ind w:left="1080" w:hanging="720"/>
      </w:pPr>
      <w:rPr>
        <w:rFonts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F2E97"/>
    <w:multiLevelType w:val="hybridMultilevel"/>
    <w:tmpl w:val="F312BD2C"/>
    <w:lvl w:ilvl="0" w:tplc="EA86C8CC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3C1F3872"/>
    <w:multiLevelType w:val="hybridMultilevel"/>
    <w:tmpl w:val="0302D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B1E1B"/>
    <w:multiLevelType w:val="hybridMultilevel"/>
    <w:tmpl w:val="49165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6223F"/>
    <w:multiLevelType w:val="multilevel"/>
    <w:tmpl w:val="E3EA33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FD45B3"/>
    <w:multiLevelType w:val="multilevel"/>
    <w:tmpl w:val="72521D06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5F31F18"/>
    <w:multiLevelType w:val="hybridMultilevel"/>
    <w:tmpl w:val="DA883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E6BEB"/>
    <w:multiLevelType w:val="hybridMultilevel"/>
    <w:tmpl w:val="DD4E88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522C3E"/>
    <w:multiLevelType w:val="hybridMultilevel"/>
    <w:tmpl w:val="F440DC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77235"/>
    <w:multiLevelType w:val="hybridMultilevel"/>
    <w:tmpl w:val="F5A69736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657D2FD0"/>
    <w:multiLevelType w:val="multilevel"/>
    <w:tmpl w:val="1EF61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5CC04C5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AD83454"/>
    <w:multiLevelType w:val="hybridMultilevel"/>
    <w:tmpl w:val="749AA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0250D"/>
    <w:multiLevelType w:val="hybridMultilevel"/>
    <w:tmpl w:val="EED636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0359E"/>
    <w:multiLevelType w:val="hybridMultilevel"/>
    <w:tmpl w:val="0A22015A"/>
    <w:lvl w:ilvl="0" w:tplc="1D466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15813"/>
    <w:multiLevelType w:val="multilevel"/>
    <w:tmpl w:val="C660C93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DF6447"/>
    <w:multiLevelType w:val="hybridMultilevel"/>
    <w:tmpl w:val="4C9C6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A0862"/>
    <w:multiLevelType w:val="hybridMultilevel"/>
    <w:tmpl w:val="EED636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7"/>
  </w:num>
  <w:num w:numId="4">
    <w:abstractNumId w:val="2"/>
  </w:num>
  <w:num w:numId="5">
    <w:abstractNumId w:val="5"/>
  </w:num>
  <w:num w:numId="6">
    <w:abstractNumId w:val="22"/>
  </w:num>
  <w:num w:numId="7">
    <w:abstractNumId w:val="10"/>
  </w:num>
  <w:num w:numId="8">
    <w:abstractNumId w:val="30"/>
  </w:num>
  <w:num w:numId="9">
    <w:abstractNumId w:val="15"/>
  </w:num>
  <w:num w:numId="10">
    <w:abstractNumId w:val="19"/>
  </w:num>
  <w:num w:numId="11">
    <w:abstractNumId w:val="23"/>
  </w:num>
  <w:num w:numId="12">
    <w:abstractNumId w:val="4"/>
  </w:num>
  <w:num w:numId="13">
    <w:abstractNumId w:val="3"/>
  </w:num>
  <w:num w:numId="14">
    <w:abstractNumId w:val="1"/>
  </w:num>
  <w:num w:numId="15">
    <w:abstractNumId w:val="8"/>
  </w:num>
  <w:num w:numId="16">
    <w:abstractNumId w:val="6"/>
  </w:num>
  <w:num w:numId="17">
    <w:abstractNumId w:val="11"/>
  </w:num>
  <w:num w:numId="18">
    <w:abstractNumId w:val="26"/>
  </w:num>
  <w:num w:numId="19">
    <w:abstractNumId w:val="17"/>
  </w:num>
  <w:num w:numId="20">
    <w:abstractNumId w:val="25"/>
  </w:num>
  <w:num w:numId="21">
    <w:abstractNumId w:val="21"/>
  </w:num>
  <w:num w:numId="22">
    <w:abstractNumId w:val="20"/>
  </w:num>
  <w:num w:numId="23">
    <w:abstractNumId w:val="24"/>
  </w:num>
  <w:num w:numId="24">
    <w:abstractNumId w:val="0"/>
  </w:num>
  <w:num w:numId="25">
    <w:abstractNumId w:val="12"/>
  </w:num>
  <w:num w:numId="26">
    <w:abstractNumId w:val="16"/>
  </w:num>
  <w:num w:numId="27">
    <w:abstractNumId w:val="7"/>
  </w:num>
  <w:num w:numId="28">
    <w:abstractNumId w:val="29"/>
  </w:num>
  <w:num w:numId="29">
    <w:abstractNumId w:val="18"/>
  </w:num>
  <w:num w:numId="30">
    <w:abstractNumId w:val="9"/>
  </w:num>
  <w:num w:numId="3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16"/>
    <w:rsid w:val="00004B7E"/>
    <w:rsid w:val="00015436"/>
    <w:rsid w:val="00016BEF"/>
    <w:rsid w:val="00022CE4"/>
    <w:rsid w:val="00024B33"/>
    <w:rsid w:val="00027AA5"/>
    <w:rsid w:val="00027B86"/>
    <w:rsid w:val="000366C2"/>
    <w:rsid w:val="00042EAE"/>
    <w:rsid w:val="00044ABE"/>
    <w:rsid w:val="00044CDF"/>
    <w:rsid w:val="0004524E"/>
    <w:rsid w:val="00045D95"/>
    <w:rsid w:val="00051DDC"/>
    <w:rsid w:val="000566F0"/>
    <w:rsid w:val="00056D9F"/>
    <w:rsid w:val="00057B02"/>
    <w:rsid w:val="00062A74"/>
    <w:rsid w:val="00072D16"/>
    <w:rsid w:val="00074ACC"/>
    <w:rsid w:val="00084E97"/>
    <w:rsid w:val="000856AF"/>
    <w:rsid w:val="00086F06"/>
    <w:rsid w:val="000961F8"/>
    <w:rsid w:val="000A0359"/>
    <w:rsid w:val="000A249F"/>
    <w:rsid w:val="000A658E"/>
    <w:rsid w:val="000C11B5"/>
    <w:rsid w:val="000D0310"/>
    <w:rsid w:val="000D0F4B"/>
    <w:rsid w:val="000D1CDA"/>
    <w:rsid w:val="000D2A08"/>
    <w:rsid w:val="000D32A0"/>
    <w:rsid w:val="000D343B"/>
    <w:rsid w:val="000F01FB"/>
    <w:rsid w:val="000F3637"/>
    <w:rsid w:val="000F3AE1"/>
    <w:rsid w:val="000F40AB"/>
    <w:rsid w:val="000F674E"/>
    <w:rsid w:val="00103218"/>
    <w:rsid w:val="001109B1"/>
    <w:rsid w:val="00113FA8"/>
    <w:rsid w:val="00122F52"/>
    <w:rsid w:val="0012409A"/>
    <w:rsid w:val="00133030"/>
    <w:rsid w:val="00134E14"/>
    <w:rsid w:val="00136459"/>
    <w:rsid w:val="00137ADD"/>
    <w:rsid w:val="00144241"/>
    <w:rsid w:val="001466FB"/>
    <w:rsid w:val="00161D67"/>
    <w:rsid w:val="00165197"/>
    <w:rsid w:val="001779A0"/>
    <w:rsid w:val="001934E9"/>
    <w:rsid w:val="001953FF"/>
    <w:rsid w:val="001A180A"/>
    <w:rsid w:val="001A1964"/>
    <w:rsid w:val="001A5721"/>
    <w:rsid w:val="001A7216"/>
    <w:rsid w:val="001B007C"/>
    <w:rsid w:val="001C1E73"/>
    <w:rsid w:val="001C1F28"/>
    <w:rsid w:val="001C7A7C"/>
    <w:rsid w:val="001D1630"/>
    <w:rsid w:val="001D33D1"/>
    <w:rsid w:val="001D4D1C"/>
    <w:rsid w:val="001F3EED"/>
    <w:rsid w:val="0020115D"/>
    <w:rsid w:val="00202AA2"/>
    <w:rsid w:val="00203E00"/>
    <w:rsid w:val="00215BC3"/>
    <w:rsid w:val="0022140F"/>
    <w:rsid w:val="002216AE"/>
    <w:rsid w:val="00224EB2"/>
    <w:rsid w:val="002258C7"/>
    <w:rsid w:val="002409C6"/>
    <w:rsid w:val="00247F6A"/>
    <w:rsid w:val="0025328C"/>
    <w:rsid w:val="002543AA"/>
    <w:rsid w:val="0026652C"/>
    <w:rsid w:val="00267AA9"/>
    <w:rsid w:val="00272F91"/>
    <w:rsid w:val="0027341D"/>
    <w:rsid w:val="00274449"/>
    <w:rsid w:val="00277FAA"/>
    <w:rsid w:val="00284633"/>
    <w:rsid w:val="00285E4A"/>
    <w:rsid w:val="00287529"/>
    <w:rsid w:val="002902A0"/>
    <w:rsid w:val="00290F1C"/>
    <w:rsid w:val="0029382B"/>
    <w:rsid w:val="002A5337"/>
    <w:rsid w:val="002A70B8"/>
    <w:rsid w:val="002A7B12"/>
    <w:rsid w:val="002C55EC"/>
    <w:rsid w:val="002C70DE"/>
    <w:rsid w:val="002D0EF0"/>
    <w:rsid w:val="002D30F7"/>
    <w:rsid w:val="002F1C3A"/>
    <w:rsid w:val="002F2330"/>
    <w:rsid w:val="002F3336"/>
    <w:rsid w:val="002F6CDA"/>
    <w:rsid w:val="00300CC7"/>
    <w:rsid w:val="003014EF"/>
    <w:rsid w:val="00303677"/>
    <w:rsid w:val="003043ED"/>
    <w:rsid w:val="00310587"/>
    <w:rsid w:val="003153DF"/>
    <w:rsid w:val="00320D70"/>
    <w:rsid w:val="00324D83"/>
    <w:rsid w:val="003261E8"/>
    <w:rsid w:val="00331C5C"/>
    <w:rsid w:val="003336AC"/>
    <w:rsid w:val="003402B1"/>
    <w:rsid w:val="00344321"/>
    <w:rsid w:val="00345A3D"/>
    <w:rsid w:val="00354400"/>
    <w:rsid w:val="00355DB3"/>
    <w:rsid w:val="003563C3"/>
    <w:rsid w:val="00360599"/>
    <w:rsid w:val="003618E8"/>
    <w:rsid w:val="00362DEB"/>
    <w:rsid w:val="0037009E"/>
    <w:rsid w:val="00373E13"/>
    <w:rsid w:val="00375E89"/>
    <w:rsid w:val="003768C4"/>
    <w:rsid w:val="00385FEC"/>
    <w:rsid w:val="003A0DEC"/>
    <w:rsid w:val="003A4418"/>
    <w:rsid w:val="003A7C21"/>
    <w:rsid w:val="003B009F"/>
    <w:rsid w:val="003B1916"/>
    <w:rsid w:val="003B3EC6"/>
    <w:rsid w:val="003B591C"/>
    <w:rsid w:val="003C48C7"/>
    <w:rsid w:val="003C7242"/>
    <w:rsid w:val="003D1C78"/>
    <w:rsid w:val="003D5017"/>
    <w:rsid w:val="003E5998"/>
    <w:rsid w:val="00400CA4"/>
    <w:rsid w:val="00404F5B"/>
    <w:rsid w:val="004110EB"/>
    <w:rsid w:val="00413544"/>
    <w:rsid w:val="00414786"/>
    <w:rsid w:val="004152AA"/>
    <w:rsid w:val="0041734D"/>
    <w:rsid w:val="004239EB"/>
    <w:rsid w:val="00424962"/>
    <w:rsid w:val="0042652F"/>
    <w:rsid w:val="00441E4E"/>
    <w:rsid w:val="004520DF"/>
    <w:rsid w:val="004569A7"/>
    <w:rsid w:val="00460801"/>
    <w:rsid w:val="00461882"/>
    <w:rsid w:val="004621D5"/>
    <w:rsid w:val="00462A62"/>
    <w:rsid w:val="0046389C"/>
    <w:rsid w:val="00464A76"/>
    <w:rsid w:val="004662DC"/>
    <w:rsid w:val="00466E26"/>
    <w:rsid w:val="004726C7"/>
    <w:rsid w:val="00483621"/>
    <w:rsid w:val="00484B15"/>
    <w:rsid w:val="00491684"/>
    <w:rsid w:val="00492FDE"/>
    <w:rsid w:val="00494905"/>
    <w:rsid w:val="00496866"/>
    <w:rsid w:val="004A51E5"/>
    <w:rsid w:val="004B7B4C"/>
    <w:rsid w:val="004B7C6B"/>
    <w:rsid w:val="004C0AB1"/>
    <w:rsid w:val="004C48A5"/>
    <w:rsid w:val="004D0F6D"/>
    <w:rsid w:val="004D26B3"/>
    <w:rsid w:val="004D3250"/>
    <w:rsid w:val="004E1E0D"/>
    <w:rsid w:val="004E4D61"/>
    <w:rsid w:val="004E73EE"/>
    <w:rsid w:val="004F1C3D"/>
    <w:rsid w:val="005127F3"/>
    <w:rsid w:val="0052734D"/>
    <w:rsid w:val="005318FE"/>
    <w:rsid w:val="005341BA"/>
    <w:rsid w:val="00537E04"/>
    <w:rsid w:val="0054071A"/>
    <w:rsid w:val="00542661"/>
    <w:rsid w:val="0054659B"/>
    <w:rsid w:val="00551F12"/>
    <w:rsid w:val="005524E0"/>
    <w:rsid w:val="005541A0"/>
    <w:rsid w:val="00555CE4"/>
    <w:rsid w:val="00560C2E"/>
    <w:rsid w:val="00563D6F"/>
    <w:rsid w:val="0057412C"/>
    <w:rsid w:val="00575837"/>
    <w:rsid w:val="00580485"/>
    <w:rsid w:val="00580BB0"/>
    <w:rsid w:val="0058299E"/>
    <w:rsid w:val="005A1571"/>
    <w:rsid w:val="005A4690"/>
    <w:rsid w:val="005C665B"/>
    <w:rsid w:val="005D0006"/>
    <w:rsid w:val="005D732C"/>
    <w:rsid w:val="005E2A9B"/>
    <w:rsid w:val="005E6893"/>
    <w:rsid w:val="005F3B14"/>
    <w:rsid w:val="005F3B58"/>
    <w:rsid w:val="005F5A2D"/>
    <w:rsid w:val="00601987"/>
    <w:rsid w:val="0061133D"/>
    <w:rsid w:val="00615611"/>
    <w:rsid w:val="006162A4"/>
    <w:rsid w:val="00623E04"/>
    <w:rsid w:val="006406C6"/>
    <w:rsid w:val="00644503"/>
    <w:rsid w:val="00663A47"/>
    <w:rsid w:val="0067225F"/>
    <w:rsid w:val="00680839"/>
    <w:rsid w:val="006828F2"/>
    <w:rsid w:val="0068369B"/>
    <w:rsid w:val="00687380"/>
    <w:rsid w:val="00687C12"/>
    <w:rsid w:val="00695A7F"/>
    <w:rsid w:val="006A0334"/>
    <w:rsid w:val="006A3A46"/>
    <w:rsid w:val="006A5D7F"/>
    <w:rsid w:val="006A7F1C"/>
    <w:rsid w:val="006B2731"/>
    <w:rsid w:val="006B2DE9"/>
    <w:rsid w:val="006B7E4F"/>
    <w:rsid w:val="006D3441"/>
    <w:rsid w:val="006D50FB"/>
    <w:rsid w:val="006E1435"/>
    <w:rsid w:val="006E4B9D"/>
    <w:rsid w:val="006E7674"/>
    <w:rsid w:val="006F6CEE"/>
    <w:rsid w:val="0070301C"/>
    <w:rsid w:val="00706A6C"/>
    <w:rsid w:val="007077DB"/>
    <w:rsid w:val="00707EAB"/>
    <w:rsid w:val="0071161C"/>
    <w:rsid w:val="007116A3"/>
    <w:rsid w:val="007131C3"/>
    <w:rsid w:val="00714507"/>
    <w:rsid w:val="00716BBB"/>
    <w:rsid w:val="00722AD1"/>
    <w:rsid w:val="00724885"/>
    <w:rsid w:val="00724D18"/>
    <w:rsid w:val="00725356"/>
    <w:rsid w:val="00726D0E"/>
    <w:rsid w:val="00727C17"/>
    <w:rsid w:val="0073093B"/>
    <w:rsid w:val="007311E2"/>
    <w:rsid w:val="00734A6E"/>
    <w:rsid w:val="0073747F"/>
    <w:rsid w:val="007454B5"/>
    <w:rsid w:val="00751931"/>
    <w:rsid w:val="007556F1"/>
    <w:rsid w:val="00755E33"/>
    <w:rsid w:val="0075677F"/>
    <w:rsid w:val="00763641"/>
    <w:rsid w:val="00763732"/>
    <w:rsid w:val="007806A7"/>
    <w:rsid w:val="00793FB7"/>
    <w:rsid w:val="00795291"/>
    <w:rsid w:val="0079753A"/>
    <w:rsid w:val="007A124B"/>
    <w:rsid w:val="007B435B"/>
    <w:rsid w:val="007B49B8"/>
    <w:rsid w:val="007C075A"/>
    <w:rsid w:val="007C53E9"/>
    <w:rsid w:val="007C5D91"/>
    <w:rsid w:val="007C65A6"/>
    <w:rsid w:val="007E485B"/>
    <w:rsid w:val="007E7052"/>
    <w:rsid w:val="007F1097"/>
    <w:rsid w:val="007F2229"/>
    <w:rsid w:val="007F2897"/>
    <w:rsid w:val="007F4750"/>
    <w:rsid w:val="00803A89"/>
    <w:rsid w:val="008051B0"/>
    <w:rsid w:val="00805F4F"/>
    <w:rsid w:val="00806FBD"/>
    <w:rsid w:val="0080794A"/>
    <w:rsid w:val="00815141"/>
    <w:rsid w:val="00823484"/>
    <w:rsid w:val="00824710"/>
    <w:rsid w:val="008331A7"/>
    <w:rsid w:val="00836CFA"/>
    <w:rsid w:val="00840414"/>
    <w:rsid w:val="008525F3"/>
    <w:rsid w:val="0085300F"/>
    <w:rsid w:val="00865853"/>
    <w:rsid w:val="0087061B"/>
    <w:rsid w:val="008707FA"/>
    <w:rsid w:val="00877C2B"/>
    <w:rsid w:val="008906DD"/>
    <w:rsid w:val="00891849"/>
    <w:rsid w:val="008940B9"/>
    <w:rsid w:val="008A2E31"/>
    <w:rsid w:val="008A3534"/>
    <w:rsid w:val="008A55BF"/>
    <w:rsid w:val="008C4388"/>
    <w:rsid w:val="008C470C"/>
    <w:rsid w:val="008C4E31"/>
    <w:rsid w:val="008D3A02"/>
    <w:rsid w:val="008D5352"/>
    <w:rsid w:val="008D5E7C"/>
    <w:rsid w:val="008D6DA5"/>
    <w:rsid w:val="008E2ED8"/>
    <w:rsid w:val="008F575F"/>
    <w:rsid w:val="008F74CB"/>
    <w:rsid w:val="0090074E"/>
    <w:rsid w:val="009014B6"/>
    <w:rsid w:val="0090151F"/>
    <w:rsid w:val="009029F0"/>
    <w:rsid w:val="009038B2"/>
    <w:rsid w:val="00912463"/>
    <w:rsid w:val="00915AF1"/>
    <w:rsid w:val="00915EF0"/>
    <w:rsid w:val="00916B27"/>
    <w:rsid w:val="00922CE1"/>
    <w:rsid w:val="00923940"/>
    <w:rsid w:val="00923C71"/>
    <w:rsid w:val="00924DFA"/>
    <w:rsid w:val="00933008"/>
    <w:rsid w:val="00940F56"/>
    <w:rsid w:val="009418D7"/>
    <w:rsid w:val="00942BCD"/>
    <w:rsid w:val="009461BF"/>
    <w:rsid w:val="00950E43"/>
    <w:rsid w:val="00955DC6"/>
    <w:rsid w:val="00962AC5"/>
    <w:rsid w:val="0096345F"/>
    <w:rsid w:val="009634D7"/>
    <w:rsid w:val="009762EC"/>
    <w:rsid w:val="009817B1"/>
    <w:rsid w:val="009864EC"/>
    <w:rsid w:val="00994F79"/>
    <w:rsid w:val="00997302"/>
    <w:rsid w:val="00997832"/>
    <w:rsid w:val="00997BB5"/>
    <w:rsid w:val="009A27D3"/>
    <w:rsid w:val="009A4B66"/>
    <w:rsid w:val="009C0BDB"/>
    <w:rsid w:val="009D48EF"/>
    <w:rsid w:val="009E1B0C"/>
    <w:rsid w:val="009E2516"/>
    <w:rsid w:val="009E4FBD"/>
    <w:rsid w:val="009F478E"/>
    <w:rsid w:val="009F6546"/>
    <w:rsid w:val="00A10C2D"/>
    <w:rsid w:val="00A14007"/>
    <w:rsid w:val="00A24FB7"/>
    <w:rsid w:val="00A30725"/>
    <w:rsid w:val="00A30A41"/>
    <w:rsid w:val="00A32956"/>
    <w:rsid w:val="00A352AE"/>
    <w:rsid w:val="00A369E9"/>
    <w:rsid w:val="00A4221D"/>
    <w:rsid w:val="00A433A5"/>
    <w:rsid w:val="00A449FC"/>
    <w:rsid w:val="00A543EA"/>
    <w:rsid w:val="00A65217"/>
    <w:rsid w:val="00A6578D"/>
    <w:rsid w:val="00A75569"/>
    <w:rsid w:val="00A7682E"/>
    <w:rsid w:val="00A81150"/>
    <w:rsid w:val="00A83312"/>
    <w:rsid w:val="00A85B09"/>
    <w:rsid w:val="00A92E50"/>
    <w:rsid w:val="00A93546"/>
    <w:rsid w:val="00A967FE"/>
    <w:rsid w:val="00AA35F7"/>
    <w:rsid w:val="00AA685E"/>
    <w:rsid w:val="00AA6CC4"/>
    <w:rsid w:val="00AA71D8"/>
    <w:rsid w:val="00AB063D"/>
    <w:rsid w:val="00AB292A"/>
    <w:rsid w:val="00AB4500"/>
    <w:rsid w:val="00AB4964"/>
    <w:rsid w:val="00AB6786"/>
    <w:rsid w:val="00AC36E4"/>
    <w:rsid w:val="00AD16FE"/>
    <w:rsid w:val="00AD3732"/>
    <w:rsid w:val="00AF1B64"/>
    <w:rsid w:val="00B00CFA"/>
    <w:rsid w:val="00B01711"/>
    <w:rsid w:val="00B026C3"/>
    <w:rsid w:val="00B035CA"/>
    <w:rsid w:val="00B13BFE"/>
    <w:rsid w:val="00B1593E"/>
    <w:rsid w:val="00B16D24"/>
    <w:rsid w:val="00B206D1"/>
    <w:rsid w:val="00B2266C"/>
    <w:rsid w:val="00B30094"/>
    <w:rsid w:val="00B33743"/>
    <w:rsid w:val="00B3518A"/>
    <w:rsid w:val="00B46D66"/>
    <w:rsid w:val="00B50448"/>
    <w:rsid w:val="00B529CF"/>
    <w:rsid w:val="00B5678C"/>
    <w:rsid w:val="00B66AE6"/>
    <w:rsid w:val="00B71C4A"/>
    <w:rsid w:val="00B73F56"/>
    <w:rsid w:val="00B80A48"/>
    <w:rsid w:val="00B84743"/>
    <w:rsid w:val="00B87F45"/>
    <w:rsid w:val="00B91D32"/>
    <w:rsid w:val="00B94657"/>
    <w:rsid w:val="00B96032"/>
    <w:rsid w:val="00B97A0D"/>
    <w:rsid w:val="00BA2212"/>
    <w:rsid w:val="00BA5349"/>
    <w:rsid w:val="00BB31E6"/>
    <w:rsid w:val="00BC1916"/>
    <w:rsid w:val="00BC639E"/>
    <w:rsid w:val="00BD62ED"/>
    <w:rsid w:val="00BD6B44"/>
    <w:rsid w:val="00BD7684"/>
    <w:rsid w:val="00BF16E0"/>
    <w:rsid w:val="00BF32EF"/>
    <w:rsid w:val="00BF5A66"/>
    <w:rsid w:val="00C045E5"/>
    <w:rsid w:val="00C25F60"/>
    <w:rsid w:val="00C277CC"/>
    <w:rsid w:val="00C33F5E"/>
    <w:rsid w:val="00C4042F"/>
    <w:rsid w:val="00C4086B"/>
    <w:rsid w:val="00C50977"/>
    <w:rsid w:val="00C51FD5"/>
    <w:rsid w:val="00C56F80"/>
    <w:rsid w:val="00C6186C"/>
    <w:rsid w:val="00C65C7E"/>
    <w:rsid w:val="00C676F5"/>
    <w:rsid w:val="00C67C60"/>
    <w:rsid w:val="00C72E33"/>
    <w:rsid w:val="00C74133"/>
    <w:rsid w:val="00C76352"/>
    <w:rsid w:val="00C76B59"/>
    <w:rsid w:val="00C80B31"/>
    <w:rsid w:val="00C93499"/>
    <w:rsid w:val="00CA0B54"/>
    <w:rsid w:val="00CA1DFC"/>
    <w:rsid w:val="00CA58ED"/>
    <w:rsid w:val="00CB5305"/>
    <w:rsid w:val="00CB6835"/>
    <w:rsid w:val="00CB6D34"/>
    <w:rsid w:val="00CC3885"/>
    <w:rsid w:val="00CC6B92"/>
    <w:rsid w:val="00CC75EC"/>
    <w:rsid w:val="00CD128C"/>
    <w:rsid w:val="00CD6CD8"/>
    <w:rsid w:val="00CE7082"/>
    <w:rsid w:val="00CF3AE0"/>
    <w:rsid w:val="00CF63B6"/>
    <w:rsid w:val="00D032DA"/>
    <w:rsid w:val="00D035D8"/>
    <w:rsid w:val="00D0379E"/>
    <w:rsid w:val="00D03ED2"/>
    <w:rsid w:val="00D14A64"/>
    <w:rsid w:val="00D14E64"/>
    <w:rsid w:val="00D227F1"/>
    <w:rsid w:val="00D338F7"/>
    <w:rsid w:val="00D35423"/>
    <w:rsid w:val="00D405E5"/>
    <w:rsid w:val="00D41E2D"/>
    <w:rsid w:val="00D437C0"/>
    <w:rsid w:val="00D56044"/>
    <w:rsid w:val="00D57348"/>
    <w:rsid w:val="00D57C21"/>
    <w:rsid w:val="00D623CA"/>
    <w:rsid w:val="00D62EFC"/>
    <w:rsid w:val="00D70256"/>
    <w:rsid w:val="00D742C6"/>
    <w:rsid w:val="00D74A1F"/>
    <w:rsid w:val="00D7561A"/>
    <w:rsid w:val="00D83528"/>
    <w:rsid w:val="00D84C82"/>
    <w:rsid w:val="00DA1599"/>
    <w:rsid w:val="00DA1BDF"/>
    <w:rsid w:val="00DB61F9"/>
    <w:rsid w:val="00DB6DBD"/>
    <w:rsid w:val="00DC0519"/>
    <w:rsid w:val="00DC475F"/>
    <w:rsid w:val="00DD6209"/>
    <w:rsid w:val="00DE0470"/>
    <w:rsid w:val="00DE0AD5"/>
    <w:rsid w:val="00DF1A06"/>
    <w:rsid w:val="00DF2757"/>
    <w:rsid w:val="00DF2DEC"/>
    <w:rsid w:val="00E0417F"/>
    <w:rsid w:val="00E1100A"/>
    <w:rsid w:val="00E1574D"/>
    <w:rsid w:val="00E202BF"/>
    <w:rsid w:val="00E21455"/>
    <w:rsid w:val="00E21B72"/>
    <w:rsid w:val="00E21F66"/>
    <w:rsid w:val="00E24E36"/>
    <w:rsid w:val="00E31B9F"/>
    <w:rsid w:val="00E41AC4"/>
    <w:rsid w:val="00E455F9"/>
    <w:rsid w:val="00E5363F"/>
    <w:rsid w:val="00E6407A"/>
    <w:rsid w:val="00E647B2"/>
    <w:rsid w:val="00E67712"/>
    <w:rsid w:val="00E7310F"/>
    <w:rsid w:val="00E844C3"/>
    <w:rsid w:val="00E84673"/>
    <w:rsid w:val="00E95C3B"/>
    <w:rsid w:val="00EA3F92"/>
    <w:rsid w:val="00EB649D"/>
    <w:rsid w:val="00EC4277"/>
    <w:rsid w:val="00ED1065"/>
    <w:rsid w:val="00ED30D4"/>
    <w:rsid w:val="00ED7037"/>
    <w:rsid w:val="00F05888"/>
    <w:rsid w:val="00F0714D"/>
    <w:rsid w:val="00F10ADB"/>
    <w:rsid w:val="00F14384"/>
    <w:rsid w:val="00F1629A"/>
    <w:rsid w:val="00F178AE"/>
    <w:rsid w:val="00F17B43"/>
    <w:rsid w:val="00F212AB"/>
    <w:rsid w:val="00F23B39"/>
    <w:rsid w:val="00F24604"/>
    <w:rsid w:val="00F35DD5"/>
    <w:rsid w:val="00F61888"/>
    <w:rsid w:val="00F620B5"/>
    <w:rsid w:val="00F630BF"/>
    <w:rsid w:val="00F6489E"/>
    <w:rsid w:val="00F70285"/>
    <w:rsid w:val="00F7597D"/>
    <w:rsid w:val="00F90A3F"/>
    <w:rsid w:val="00FB70EA"/>
    <w:rsid w:val="00FC000A"/>
    <w:rsid w:val="00FC30F3"/>
    <w:rsid w:val="00FC3801"/>
    <w:rsid w:val="00FC5210"/>
    <w:rsid w:val="00FC7852"/>
    <w:rsid w:val="00FD27A2"/>
    <w:rsid w:val="00FD4080"/>
    <w:rsid w:val="00FD438B"/>
    <w:rsid w:val="00FD44EF"/>
    <w:rsid w:val="00FD6FA0"/>
    <w:rsid w:val="00FE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5DBF"/>
  <w15:docId w15:val="{B1128243-42E6-4D76-ACF6-979A999B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55EC"/>
    <w:pPr>
      <w:spacing w:after="200" w:line="276" w:lineRule="auto"/>
    </w:pPr>
    <w:rPr>
      <w:rFonts w:ascii="Tahoma" w:hAnsi="Tahoma"/>
      <w:sz w:val="21"/>
    </w:rPr>
  </w:style>
  <w:style w:type="paragraph" w:styleId="Cmsor1">
    <w:name w:val="heading 1"/>
    <w:basedOn w:val="Norml"/>
    <w:next w:val="Norml"/>
    <w:link w:val="Cmsor1Char"/>
    <w:uiPriority w:val="9"/>
    <w:qFormat/>
    <w:rsid w:val="002C55EC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55EC"/>
    <w:pPr>
      <w:keepNext/>
      <w:keepLines/>
      <w:spacing w:before="40" w:after="0"/>
      <w:outlineLvl w:val="1"/>
    </w:pPr>
    <w:rPr>
      <w:rFonts w:eastAsiaTheme="majorEastAsia" w:cstheme="majorBidi"/>
      <w:sz w:val="22"/>
      <w:szCs w:val="26"/>
    </w:rPr>
  </w:style>
  <w:style w:type="paragraph" w:styleId="Cmsor4">
    <w:name w:val="heading 4"/>
    <w:basedOn w:val="Norml"/>
    <w:next w:val="Norml"/>
    <w:link w:val="Cmsor4Char"/>
    <w:uiPriority w:val="99"/>
    <w:unhideWhenUsed/>
    <w:qFormat/>
    <w:rsid w:val="00137AD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251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47F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7F6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7F6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7F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7F6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7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F6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A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27D3"/>
  </w:style>
  <w:style w:type="paragraph" w:styleId="llb">
    <w:name w:val="footer"/>
    <w:basedOn w:val="Norml"/>
    <w:link w:val="llbChar"/>
    <w:uiPriority w:val="99"/>
    <w:unhideWhenUsed/>
    <w:rsid w:val="009A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27D3"/>
  </w:style>
  <w:style w:type="character" w:customStyle="1" w:styleId="apple-converted-space">
    <w:name w:val="apple-converted-space"/>
    <w:basedOn w:val="Bekezdsalapbettpusa"/>
    <w:rsid w:val="004A51E5"/>
  </w:style>
  <w:style w:type="character" w:styleId="Hiperhivatkozs">
    <w:name w:val="Hyperlink"/>
    <w:basedOn w:val="Bekezdsalapbettpusa"/>
    <w:uiPriority w:val="99"/>
    <w:unhideWhenUsed/>
    <w:rsid w:val="004A51E5"/>
    <w:rPr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4A51E5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2C55EC"/>
    <w:rPr>
      <w:rFonts w:ascii="Tahoma" w:eastAsiaTheme="majorEastAsia" w:hAnsi="Tahoma" w:cstheme="majorBidi"/>
      <w:color w:val="2E74B5" w:themeColor="accent1" w:themeShade="BF"/>
      <w:sz w:val="28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C55EC"/>
    <w:pPr>
      <w:spacing w:line="259" w:lineRule="auto"/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C55EC"/>
    <w:rPr>
      <w:rFonts w:ascii="Tahoma" w:eastAsiaTheme="majorEastAsia" w:hAnsi="Tahoma" w:cstheme="majorBidi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68369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8369B"/>
    <w:pPr>
      <w:spacing w:after="100"/>
      <w:ind w:left="210"/>
    </w:pPr>
  </w:style>
  <w:style w:type="table" w:styleId="Rcsostblzat">
    <w:name w:val="Table Grid"/>
    <w:basedOn w:val="Normltblzat"/>
    <w:uiPriority w:val="39"/>
    <w:rsid w:val="006F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F6CE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6CE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F6CE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9"/>
    <w:rsid w:val="00137AD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u-HU"/>
    </w:rPr>
  </w:style>
  <w:style w:type="character" w:styleId="Erskiemels">
    <w:name w:val="Intense Emphasis"/>
    <w:basedOn w:val="Bekezdsalapbettpusa"/>
    <w:uiPriority w:val="99"/>
    <w:qFormat/>
    <w:rsid w:val="00137AD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asihivatal@szentendre.pmkh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naszrendez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CD3C-8E4A-4478-AF31-B3C5603E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12916</Words>
  <Characters>89128</Characters>
  <Application>Microsoft Office Word</Application>
  <DocSecurity>0</DocSecurity>
  <Lines>742</Lines>
  <Paragraphs>203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Süle Ibolya</dc:creator>
  <cp:keywords/>
  <dc:description/>
  <cp:lastModifiedBy>Matlárházi Rita</cp:lastModifiedBy>
  <cp:revision>3</cp:revision>
  <dcterms:created xsi:type="dcterms:W3CDTF">2017-08-03T17:16:00Z</dcterms:created>
  <dcterms:modified xsi:type="dcterms:W3CDTF">2018-05-11T11:50:00Z</dcterms:modified>
</cp:coreProperties>
</file>